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12272DB0"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3D5608">
        <w:rPr>
          <w:sz w:val="24"/>
          <w:szCs w:val="24"/>
        </w:rPr>
        <w:t>TONEEL</w:t>
      </w:r>
    </w:p>
    <w:p w14:paraId="2D6F3030" w14:textId="3B571EC4" w:rsidR="00F440CA" w:rsidRPr="00985BAD" w:rsidRDefault="00985BAD" w:rsidP="00F440CA">
      <w:pPr>
        <w:rPr>
          <w:sz w:val="32"/>
          <w:szCs w:val="32"/>
          <w:lang w:val="en-US"/>
        </w:rPr>
      </w:pPr>
      <w:r w:rsidRPr="00985BAD">
        <w:rPr>
          <w:sz w:val="32"/>
          <w:szCs w:val="32"/>
          <w:lang w:val="en-US"/>
        </w:rPr>
        <w:t>S</w:t>
      </w:r>
      <w:r>
        <w:rPr>
          <w:sz w:val="32"/>
          <w:szCs w:val="32"/>
          <w:lang w:val="en-US"/>
        </w:rPr>
        <w:t>tichting Jip Smit</w:t>
      </w:r>
      <w:r w:rsidR="00F440CA" w:rsidRPr="00985BAD">
        <w:rPr>
          <w:sz w:val="32"/>
          <w:szCs w:val="32"/>
          <w:lang w:val="en-US"/>
        </w:rPr>
        <w:br/>
      </w:r>
      <w:r w:rsidR="003D5608" w:rsidRPr="00985BAD">
        <w:rPr>
          <w:b/>
          <w:bCs/>
          <w:sz w:val="32"/>
          <w:szCs w:val="32"/>
          <w:lang w:val="en-US"/>
        </w:rPr>
        <w:t>Motherland | Katinka Strikes Back</w:t>
      </w:r>
    </w:p>
    <w:p w14:paraId="711840BB" w14:textId="77777777" w:rsidR="00327961" w:rsidRPr="00985BAD" w:rsidRDefault="00327961" w:rsidP="003D5608">
      <w:pPr>
        <w:rPr>
          <w:b/>
          <w:bCs/>
          <w:lang w:val="en-US"/>
        </w:rPr>
      </w:pPr>
    </w:p>
    <w:p w14:paraId="1BAA84C6" w14:textId="31E674B6" w:rsidR="003D5608" w:rsidRDefault="00AE586E" w:rsidP="003D5608">
      <w:r>
        <w:rPr>
          <w:b/>
          <w:bCs/>
        </w:rPr>
        <w:t>2</w:t>
      </w:r>
      <w:r w:rsidR="003D5608">
        <w:rPr>
          <w:b/>
          <w:bCs/>
        </w:rPr>
        <w:t>6</w:t>
      </w:r>
      <w:r>
        <w:rPr>
          <w:b/>
          <w:bCs/>
        </w:rPr>
        <w:t>0 woorden</w:t>
      </w:r>
      <w:r w:rsidR="00F440CA">
        <w:rPr>
          <w:b/>
          <w:bCs/>
        </w:rPr>
        <w:br/>
      </w:r>
      <w:r w:rsidR="003D5608">
        <w:t>Drie dagen om jezelf te leren kennen, drie dagen om de wereld te ontdekken, drie dagen om geschiedenis te schrijven en dan weer te vertrekken.</w:t>
      </w:r>
    </w:p>
    <w:p w14:paraId="4C1BA83C" w14:textId="3C0BC2CB" w:rsidR="003D5608" w:rsidRDefault="003D5608" w:rsidP="003D5608">
      <w:r>
        <w:t xml:space="preserve">Na het succes van de voorstelling </w:t>
      </w:r>
      <w:proofErr w:type="spellStart"/>
      <w:r w:rsidRPr="003D5608">
        <w:rPr>
          <w:i/>
          <w:iCs/>
        </w:rPr>
        <w:t>Motherland</w:t>
      </w:r>
      <w:proofErr w:type="spellEnd"/>
      <w:r>
        <w:t xml:space="preserve"> (winnaar </w:t>
      </w:r>
      <w:r w:rsidRPr="003D5608">
        <w:rPr>
          <w:i/>
          <w:iCs/>
        </w:rPr>
        <w:t xml:space="preserve">Best of </w:t>
      </w:r>
      <w:proofErr w:type="spellStart"/>
      <w:r w:rsidRPr="003D5608">
        <w:rPr>
          <w:i/>
          <w:iCs/>
        </w:rPr>
        <w:t>Fringe</w:t>
      </w:r>
      <w:proofErr w:type="spellEnd"/>
      <w:r w:rsidRPr="003D5608">
        <w:rPr>
          <w:i/>
          <w:iCs/>
        </w:rPr>
        <w:t xml:space="preserve"> Award 2020</w:t>
      </w:r>
      <w:r w:rsidR="0083091F">
        <w:rPr>
          <w:i/>
          <w:iCs/>
        </w:rPr>
        <w:t xml:space="preserve"> &amp; nominatie voor de Theo </w:t>
      </w:r>
      <w:proofErr w:type="spellStart"/>
      <w:r w:rsidR="0083091F">
        <w:rPr>
          <w:i/>
          <w:iCs/>
        </w:rPr>
        <w:t>d’Or</w:t>
      </w:r>
      <w:proofErr w:type="spellEnd"/>
      <w:r w:rsidR="0083091F">
        <w:rPr>
          <w:i/>
          <w:iCs/>
        </w:rPr>
        <w:t xml:space="preserve"> 2023</w:t>
      </w:r>
      <w:r>
        <w:t>) neemt theatermaker Jip Smit je wederom mee naar een magische wereld</w:t>
      </w:r>
      <w:r w:rsidR="00387D53">
        <w:t>,</w:t>
      </w:r>
      <w:r>
        <w:t xml:space="preserve"> waarin we de queeste volgen van heldin Katinka. </w:t>
      </w:r>
      <w:r w:rsidRPr="003D5608">
        <w:rPr>
          <w:i/>
          <w:iCs/>
        </w:rPr>
        <w:t xml:space="preserve">Katinka </w:t>
      </w:r>
      <w:r>
        <w:rPr>
          <w:i/>
          <w:iCs/>
        </w:rPr>
        <w:t>S</w:t>
      </w:r>
      <w:r w:rsidRPr="003D5608">
        <w:rPr>
          <w:i/>
          <w:iCs/>
        </w:rPr>
        <w:t xml:space="preserve">trikes </w:t>
      </w:r>
      <w:r>
        <w:rPr>
          <w:i/>
          <w:iCs/>
        </w:rPr>
        <w:t>B</w:t>
      </w:r>
      <w:r w:rsidRPr="003D5608">
        <w:rPr>
          <w:i/>
          <w:iCs/>
        </w:rPr>
        <w:t>ack</w:t>
      </w:r>
      <w:r>
        <w:t xml:space="preserve"> is het tweede deel van de </w:t>
      </w:r>
      <w:proofErr w:type="spellStart"/>
      <w:r w:rsidRPr="003D5608">
        <w:rPr>
          <w:i/>
          <w:iCs/>
        </w:rPr>
        <w:t>Motherland</w:t>
      </w:r>
      <w:proofErr w:type="spellEnd"/>
      <w:r>
        <w:t xml:space="preserve">-trilogie. Voorafgaand aan de voorstelling word je op een komische wijze bijgepraat over alles wat er tot nu toe is gebeurd. Je hoeft deel één dus niet gezien te hebben. </w:t>
      </w:r>
    </w:p>
    <w:p w14:paraId="603A9D0D" w14:textId="68C191F6" w:rsidR="003D5608" w:rsidRDefault="003D5608" w:rsidP="003D5608">
      <w:r>
        <w:t xml:space="preserve">In de wereld van </w:t>
      </w:r>
      <w:proofErr w:type="spellStart"/>
      <w:r>
        <w:rPr>
          <w:i/>
          <w:iCs/>
        </w:rPr>
        <w:t>Motherland</w:t>
      </w:r>
      <w:proofErr w:type="spellEnd"/>
      <w:r>
        <w:rPr>
          <w:i/>
          <w:iCs/>
        </w:rPr>
        <w:t xml:space="preserve"> </w:t>
      </w:r>
      <w:r w:rsidR="004260FF">
        <w:t>heerst een vloek. M</w:t>
      </w:r>
      <w:r>
        <w:t>annen</w:t>
      </w:r>
      <w:r w:rsidR="004260FF">
        <w:t xml:space="preserve"> hebben</w:t>
      </w:r>
      <w:r>
        <w:t xml:space="preserve"> een levensloop van 80 jaar en vrouwen van drie dagen. Vrouwen zijn er enkel om te baren en sterven dan weer. Maar bij de geboorte van Katinka loopt het anders. Zij groeit niet op in één dag, veroudert niet razendsnel, is niet op dag drie alweer een oud vrouwtje waarbij het stof in de rimpels ligt. Nee, Katinka heeft de levensloop van een </w:t>
      </w:r>
      <w:r w:rsidR="004260FF">
        <w:t>ma</w:t>
      </w:r>
      <w:r>
        <w:t>n en is voorbestemd deze eeuwenoude vloek te verbreken.</w:t>
      </w:r>
    </w:p>
    <w:p w14:paraId="7895DF39" w14:textId="1873CA17" w:rsidR="00F440CA" w:rsidRPr="00F440CA" w:rsidRDefault="003D5608" w:rsidP="003D5608">
      <w:r>
        <w:t xml:space="preserve">Tijdens deze </w:t>
      </w:r>
      <w:proofErr w:type="spellStart"/>
      <w:r w:rsidRPr="003D5608">
        <w:rPr>
          <w:i/>
          <w:iCs/>
        </w:rPr>
        <w:t>fantasy</w:t>
      </w:r>
      <w:proofErr w:type="spellEnd"/>
      <w:r w:rsidRPr="003D5608">
        <w:rPr>
          <w:i/>
          <w:iCs/>
        </w:rPr>
        <w:t xml:space="preserve"> </w:t>
      </w:r>
      <w:proofErr w:type="spellStart"/>
      <w:r w:rsidRPr="003D5608">
        <w:rPr>
          <w:i/>
          <w:iCs/>
        </w:rPr>
        <w:t>sequel</w:t>
      </w:r>
      <w:proofErr w:type="spellEnd"/>
      <w:r>
        <w:t xml:space="preserve">, waar </w:t>
      </w:r>
      <w:r w:rsidRPr="003D5608">
        <w:rPr>
          <w:i/>
          <w:iCs/>
        </w:rPr>
        <w:t xml:space="preserve">Game of </w:t>
      </w:r>
      <w:proofErr w:type="spellStart"/>
      <w:r w:rsidRPr="003D5608">
        <w:rPr>
          <w:i/>
          <w:iCs/>
        </w:rPr>
        <w:t>Thrones</w:t>
      </w:r>
      <w:proofErr w:type="spellEnd"/>
      <w:r>
        <w:t xml:space="preserve"> en </w:t>
      </w:r>
      <w:r w:rsidRPr="003D5608">
        <w:rPr>
          <w:i/>
          <w:iCs/>
        </w:rPr>
        <w:t>The Office</w:t>
      </w:r>
      <w:r>
        <w:t xml:space="preserve"> elkaar ontmoeten vergezellen we Katinka verder op haar reis naar vergelding. We krijgen een vechtworkshop van </w:t>
      </w:r>
      <w:proofErr w:type="spellStart"/>
      <w:r>
        <w:t>Selwin</w:t>
      </w:r>
      <w:proofErr w:type="spellEnd"/>
      <w:r>
        <w:t xml:space="preserve"> (een kruising tussen </w:t>
      </w:r>
      <w:proofErr w:type="spellStart"/>
      <w:r>
        <w:t>Yoda</w:t>
      </w:r>
      <w:proofErr w:type="spellEnd"/>
      <w:r>
        <w:t xml:space="preserve"> en Clint Eastwood), zingen mee met het nationale volkslied en beslissen samen over het lot van Katinka. We zullen de verwachtingen van onze held moeten bijstellen en onszelf moeten afvragen wat iemand een goede leider maakt. Kiezen we voor het klassieke rolmodel of durven we te vertrouwen op een nieuw geluid?</w:t>
      </w:r>
    </w:p>
    <w:p w14:paraId="03050004" w14:textId="77777777" w:rsidR="00327961" w:rsidRDefault="00327961" w:rsidP="003D5608">
      <w:pPr>
        <w:rPr>
          <w:b/>
          <w:bCs/>
        </w:rPr>
      </w:pPr>
    </w:p>
    <w:p w14:paraId="0083CD2E" w14:textId="4A78453D" w:rsidR="003D5608" w:rsidRPr="00F440CA" w:rsidRDefault="003D5608" w:rsidP="003D5608">
      <w:r>
        <w:rPr>
          <w:b/>
          <w:bCs/>
        </w:rPr>
        <w:t>110</w:t>
      </w:r>
      <w:r w:rsidR="00F440CA" w:rsidRPr="00F440CA">
        <w:rPr>
          <w:b/>
          <w:bCs/>
        </w:rPr>
        <w:t xml:space="preserve"> woorden</w:t>
      </w:r>
      <w:r w:rsidR="00F440CA">
        <w:rPr>
          <w:b/>
          <w:bCs/>
        </w:rPr>
        <w:br/>
      </w:r>
      <w:r>
        <w:t xml:space="preserve">Na het succes van de voorstelling </w:t>
      </w:r>
      <w:proofErr w:type="spellStart"/>
      <w:r w:rsidRPr="003D5608">
        <w:rPr>
          <w:i/>
          <w:iCs/>
        </w:rPr>
        <w:t>Motherland</w:t>
      </w:r>
      <w:proofErr w:type="spellEnd"/>
      <w:r>
        <w:t xml:space="preserve"> (winnaar </w:t>
      </w:r>
      <w:r w:rsidRPr="003D5608">
        <w:rPr>
          <w:i/>
          <w:iCs/>
        </w:rPr>
        <w:t xml:space="preserve">Best of </w:t>
      </w:r>
      <w:proofErr w:type="spellStart"/>
      <w:r w:rsidRPr="003D5608">
        <w:rPr>
          <w:i/>
          <w:iCs/>
        </w:rPr>
        <w:t>Fringe</w:t>
      </w:r>
      <w:proofErr w:type="spellEnd"/>
      <w:r w:rsidRPr="003D5608">
        <w:rPr>
          <w:i/>
          <w:iCs/>
        </w:rPr>
        <w:t xml:space="preserve"> Award 2020</w:t>
      </w:r>
      <w:r>
        <w:t xml:space="preserve">) neemt theatermaker Jip Smit je wederom mee naar een magische wereld waarin we de queeste volgen van heldin Katinka. Deze </w:t>
      </w:r>
      <w:proofErr w:type="spellStart"/>
      <w:r w:rsidRPr="003D5608">
        <w:rPr>
          <w:i/>
          <w:iCs/>
        </w:rPr>
        <w:t>fantasy</w:t>
      </w:r>
      <w:proofErr w:type="spellEnd"/>
      <w:r w:rsidRPr="003D5608">
        <w:rPr>
          <w:i/>
          <w:iCs/>
        </w:rPr>
        <w:t xml:space="preserve"> </w:t>
      </w:r>
      <w:proofErr w:type="spellStart"/>
      <w:r w:rsidRPr="003D5608">
        <w:rPr>
          <w:i/>
          <w:iCs/>
        </w:rPr>
        <w:t>sequel</w:t>
      </w:r>
      <w:proofErr w:type="spellEnd"/>
      <w:r>
        <w:t xml:space="preserve">, waar </w:t>
      </w:r>
      <w:r w:rsidRPr="003D5608">
        <w:rPr>
          <w:i/>
          <w:iCs/>
        </w:rPr>
        <w:t xml:space="preserve">Game of </w:t>
      </w:r>
      <w:proofErr w:type="spellStart"/>
      <w:r w:rsidRPr="003D5608">
        <w:rPr>
          <w:i/>
          <w:iCs/>
        </w:rPr>
        <w:t>Thrones</w:t>
      </w:r>
      <w:proofErr w:type="spellEnd"/>
      <w:r>
        <w:t xml:space="preserve"> en </w:t>
      </w:r>
      <w:r w:rsidRPr="003D5608">
        <w:rPr>
          <w:i/>
          <w:iCs/>
        </w:rPr>
        <w:t>The Office</w:t>
      </w:r>
      <w:r>
        <w:t xml:space="preserve"> elkaar ontmoeten begint met een komische samenvatting van deel één. We krijgen een vechtworkshop van </w:t>
      </w:r>
      <w:proofErr w:type="spellStart"/>
      <w:r>
        <w:t>Selwin</w:t>
      </w:r>
      <w:proofErr w:type="spellEnd"/>
      <w:r>
        <w:t xml:space="preserve"> (een kruising tussen </w:t>
      </w:r>
      <w:proofErr w:type="spellStart"/>
      <w:r>
        <w:t>Yoda</w:t>
      </w:r>
      <w:proofErr w:type="spellEnd"/>
      <w:r>
        <w:t xml:space="preserve"> en Clint Eastwood), zingen mee met het nationale volkslied en beslissen samen over het lot van Katinka. We zullen de verwachtingen van onze held moeten bijstellen en onszelf moeten afvragen wat iemand een goede leider maakt. Kiezen we voor het klassieke rolmodel of durven we te vertrouwen op een nieuw geluid?</w:t>
      </w:r>
    </w:p>
    <w:p w14:paraId="35BDFC5B" w14:textId="77777777" w:rsidR="00983F22" w:rsidRDefault="00983F22" w:rsidP="003D5608">
      <w:pPr>
        <w:rPr>
          <w:b/>
          <w:bCs/>
        </w:rPr>
      </w:pPr>
    </w:p>
    <w:p w14:paraId="43F4E29C" w14:textId="5E928325" w:rsidR="00AE586E" w:rsidRDefault="00AE586E" w:rsidP="003D5608">
      <w:r>
        <w:rPr>
          <w:b/>
          <w:bCs/>
        </w:rPr>
        <w:t xml:space="preserve">Over </w:t>
      </w:r>
      <w:r w:rsidR="003D5608">
        <w:rPr>
          <w:b/>
          <w:bCs/>
        </w:rPr>
        <w:t>Jip</w:t>
      </w:r>
      <w:r>
        <w:rPr>
          <w:b/>
          <w:bCs/>
        </w:rPr>
        <w:t>:</w:t>
      </w:r>
      <w:r>
        <w:rPr>
          <w:b/>
          <w:bCs/>
        </w:rPr>
        <w:br/>
      </w:r>
      <w:r w:rsidR="003D5608">
        <w:t xml:space="preserve">Jip Smit speelde eerder bij Internationaal Theater Amsterdam, </w:t>
      </w:r>
      <w:proofErr w:type="spellStart"/>
      <w:r w:rsidR="003D5608">
        <w:t>Orkater</w:t>
      </w:r>
      <w:proofErr w:type="spellEnd"/>
      <w:r w:rsidR="003D5608">
        <w:t xml:space="preserve"> en Stage Entertainment. Ook was ze te zien in de veelgeprezen revue </w:t>
      </w:r>
      <w:proofErr w:type="spellStart"/>
      <w:r w:rsidR="003D5608" w:rsidRPr="003D5608">
        <w:rPr>
          <w:i/>
          <w:iCs/>
        </w:rPr>
        <w:t>Showponies</w:t>
      </w:r>
      <w:proofErr w:type="spellEnd"/>
      <w:r w:rsidR="003D5608">
        <w:t>.</w:t>
      </w:r>
    </w:p>
    <w:p w14:paraId="5B3F334B" w14:textId="77777777" w:rsidR="00983F22" w:rsidRDefault="00983F22" w:rsidP="00387D53">
      <w:pPr>
        <w:rPr>
          <w:b/>
          <w:bCs/>
        </w:rPr>
      </w:pPr>
    </w:p>
    <w:p w14:paraId="64917E72" w14:textId="548707B3" w:rsidR="00387D53" w:rsidRDefault="00387D53" w:rsidP="00387D53">
      <w:r w:rsidRPr="00387D53">
        <w:rPr>
          <w:b/>
          <w:bCs/>
        </w:rPr>
        <w:lastRenderedPageBreak/>
        <w:t xml:space="preserve">De pers over </w:t>
      </w:r>
      <w:proofErr w:type="spellStart"/>
      <w:r w:rsidRPr="00387D53">
        <w:rPr>
          <w:b/>
          <w:bCs/>
          <w:i/>
          <w:iCs/>
        </w:rPr>
        <w:t>Motherland</w:t>
      </w:r>
      <w:proofErr w:type="spellEnd"/>
      <w:r>
        <w:rPr>
          <w:i/>
          <w:iCs/>
        </w:rPr>
        <w:br/>
      </w:r>
      <w:r>
        <w:t xml:space="preserve">“Fantasy, maar wel vermengd met knullige kantoorhumor. En dat op toneel. Noem het gerust een nieuw genre.” – </w:t>
      </w:r>
      <w:r>
        <w:rPr>
          <w:b/>
          <w:bCs/>
        </w:rPr>
        <w:t>d</w:t>
      </w:r>
      <w:r w:rsidRPr="00387D53">
        <w:rPr>
          <w:b/>
          <w:bCs/>
        </w:rPr>
        <w:t>e Volkskrant</w:t>
      </w:r>
    </w:p>
    <w:p w14:paraId="052BAF6D" w14:textId="7B56682D" w:rsidR="00387D53" w:rsidRDefault="00387D53" w:rsidP="00387D53">
      <w:r>
        <w:t>“</w:t>
      </w:r>
      <w:r w:rsidR="001E6FEE" w:rsidRPr="001E6FEE">
        <w:t xml:space="preserve">Ook toeschouwers die weinig of niets met die </w:t>
      </w:r>
      <w:proofErr w:type="spellStart"/>
      <w:r w:rsidR="001E6FEE" w:rsidRPr="001E6FEE">
        <w:t>fantasyklassiekers</w:t>
      </w:r>
      <w:proofErr w:type="spellEnd"/>
      <w:r w:rsidR="001E6FEE" w:rsidRPr="001E6FEE">
        <w:t xml:space="preserve"> hebben, zullen zich geen seconde bij Smit vervelen. De hutspot van invloeden smaakt zalig, ook omdat er nog wat te lachen valt</w:t>
      </w:r>
      <w:r>
        <w:t xml:space="preserve">.” – </w:t>
      </w:r>
      <w:r w:rsidRPr="00387D53">
        <w:rPr>
          <w:b/>
          <w:bCs/>
        </w:rPr>
        <w:t>Het Parool</w:t>
      </w:r>
    </w:p>
    <w:p w14:paraId="4A0FE082" w14:textId="00B043F5" w:rsidR="00387D53" w:rsidRPr="00387D53" w:rsidRDefault="00387D53" w:rsidP="003D5608">
      <w:pPr>
        <w:rPr>
          <w:b/>
          <w:bCs/>
          <w:i/>
          <w:iCs/>
        </w:rPr>
      </w:pPr>
      <w:r>
        <w:t>“</w:t>
      </w:r>
      <w:r w:rsidRPr="00387D53">
        <w:t>De voorstelling drijft op drie sterke pilaren: de goed geschreven tekst, Smits geweldige performance en een slimme inzet van publieksparticipatie.</w:t>
      </w:r>
      <w:r>
        <w:t xml:space="preserve"> (…) </w:t>
      </w:r>
      <w:r w:rsidRPr="00387D53">
        <w:t>We kijken reikhalzend uit naar het onvermijdelijke vervolg.</w:t>
      </w:r>
      <w:r>
        <w:t xml:space="preserve">” </w:t>
      </w:r>
      <w:r>
        <w:rPr>
          <w:b/>
          <w:bCs/>
        </w:rPr>
        <w:t>Theaterkrant</w:t>
      </w:r>
    </w:p>
    <w:p w14:paraId="486722A0" w14:textId="39934AA5" w:rsidR="00F75FCD" w:rsidRPr="00F440CA" w:rsidRDefault="00F440CA" w:rsidP="003D5608">
      <w:proofErr w:type="spellStart"/>
      <w:r w:rsidRPr="003D5608">
        <w:rPr>
          <w:b/>
          <w:bCs/>
        </w:rPr>
        <w:t>Credits</w:t>
      </w:r>
      <w:proofErr w:type="spellEnd"/>
      <w:r w:rsidRPr="003D5608">
        <w:rPr>
          <w:b/>
          <w:bCs/>
        </w:rPr>
        <w:t xml:space="preserve">: </w:t>
      </w:r>
      <w:r w:rsidRPr="003D5608">
        <w:rPr>
          <w:b/>
          <w:bCs/>
        </w:rPr>
        <w:br/>
      </w:r>
      <w:r w:rsidR="003D5608" w:rsidRPr="003D5608">
        <w:t>Concept</w:t>
      </w:r>
      <w:r w:rsidR="00F75FCD">
        <w:t>/scenario</w:t>
      </w:r>
      <w:r w:rsidR="003D5608" w:rsidRPr="003D5608">
        <w:t>: Jip Smit</w:t>
      </w:r>
      <w:r w:rsidR="003D5608" w:rsidRPr="003D5608">
        <w:br/>
        <w:t xml:space="preserve">Regie: </w:t>
      </w:r>
      <w:r w:rsidR="0083091F">
        <w:t>Laurens Krispijn de Boer</w:t>
      </w:r>
      <w:r w:rsidR="003D5608" w:rsidRPr="003D5608">
        <w:br/>
      </w:r>
      <w:r w:rsidR="003D5608">
        <w:t>Spel: Jip Smit</w:t>
      </w:r>
      <w:r w:rsidR="00A502B9">
        <w:t xml:space="preserve"> (bekend van o.a. </w:t>
      </w:r>
      <w:proofErr w:type="spellStart"/>
      <w:r w:rsidR="00A502B9">
        <w:rPr>
          <w:i/>
          <w:iCs/>
        </w:rPr>
        <w:t>Showponies</w:t>
      </w:r>
      <w:proofErr w:type="spellEnd"/>
      <w:r w:rsidR="00F75FCD">
        <w:rPr>
          <w:i/>
          <w:iCs/>
        </w:rPr>
        <w:t xml:space="preserve"> </w:t>
      </w:r>
      <w:r w:rsidR="00F75FCD">
        <w:t xml:space="preserve">en haar Theo </w:t>
      </w:r>
      <w:proofErr w:type="spellStart"/>
      <w:r w:rsidR="00F75FCD">
        <w:t>d’Or</w:t>
      </w:r>
      <w:proofErr w:type="spellEnd"/>
      <w:r w:rsidR="00F75FCD">
        <w:t xml:space="preserve"> nominatie voor </w:t>
      </w:r>
      <w:proofErr w:type="spellStart"/>
      <w:r w:rsidR="00F75FCD">
        <w:rPr>
          <w:i/>
          <w:iCs/>
        </w:rPr>
        <w:t>Motherland</w:t>
      </w:r>
      <w:proofErr w:type="spellEnd"/>
      <w:r w:rsidR="00F75FCD">
        <w:rPr>
          <w:i/>
          <w:iCs/>
        </w:rPr>
        <w:t xml:space="preserve"> deel 1</w:t>
      </w:r>
      <w:r w:rsidR="00A502B9">
        <w:t>)</w:t>
      </w:r>
      <w:r w:rsidR="003D5608">
        <w:t xml:space="preserve">, Dorien van Gent (musical award voor haar rol in </w:t>
      </w:r>
      <w:r w:rsidR="003D5608" w:rsidRPr="003D5608">
        <w:rPr>
          <w:i/>
          <w:iCs/>
        </w:rPr>
        <w:t>Hij gelooft in mij</w:t>
      </w:r>
      <w:r w:rsidR="003D5608">
        <w:t xml:space="preserve">) en Teun Donders (bekend van o.a. de serie </w:t>
      </w:r>
      <w:r w:rsidR="003D5608" w:rsidRPr="003D5608">
        <w:rPr>
          <w:i/>
          <w:iCs/>
        </w:rPr>
        <w:t>Oogappels</w:t>
      </w:r>
      <w:r w:rsidR="003D5608">
        <w:t>)</w:t>
      </w:r>
      <w:r w:rsidR="00A502B9">
        <w:t>.</w:t>
      </w:r>
      <w:r w:rsidR="00F75FCD">
        <w:br/>
      </w:r>
      <w:r w:rsidR="007A39B1">
        <w:t>Productieleider: Sanne Priem</w:t>
      </w:r>
      <w:r w:rsidR="007A39B1">
        <w:t xml:space="preserve"> </w:t>
      </w:r>
      <w:r w:rsidR="007A39B1">
        <w:br/>
      </w:r>
      <w:r w:rsidR="00F75FCD">
        <w:t>Kostuumontwerp: Esmee Thomassen</w:t>
      </w:r>
      <w:r w:rsidR="00F75FCD">
        <w:br/>
        <w:t xml:space="preserve">Componist: Ralf </w:t>
      </w:r>
      <w:proofErr w:type="spellStart"/>
      <w:r w:rsidR="00F75FCD">
        <w:t>Pouw</w:t>
      </w:r>
      <w:proofErr w:type="spellEnd"/>
      <w:r w:rsidR="00F75FCD">
        <w:br/>
        <w:t>Lichtontwerp: Jasper Nijholt</w:t>
      </w:r>
      <w:r w:rsidR="00F75FCD">
        <w:br/>
      </w:r>
      <w:r w:rsidR="00E75FEC">
        <w:t>Decorontwerp: Janne Sterke</w:t>
      </w:r>
      <w:r w:rsidR="00E75FEC">
        <w:t xml:space="preserve"> </w:t>
      </w:r>
      <w:r w:rsidR="00E75FEC">
        <w:br/>
      </w:r>
      <w:r w:rsidR="00F75FCD">
        <w:t xml:space="preserve">Techniek: Ray </w:t>
      </w:r>
      <w:proofErr w:type="spellStart"/>
      <w:r w:rsidR="00F75FCD">
        <w:t>Vaessen</w:t>
      </w:r>
      <w:proofErr w:type="spellEnd"/>
      <w:r w:rsidR="00F75FCD">
        <w:br/>
        <w:t>Beeld en scènefotografie: Casper Koster</w:t>
      </w:r>
    </w:p>
    <w:sectPr w:rsidR="00F75FCD" w:rsidRPr="00F440CA" w:rsidSect="00387D53">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B10A" w14:textId="77777777" w:rsidR="00E26C47" w:rsidRDefault="00E26C47" w:rsidP="00F440CA">
      <w:pPr>
        <w:spacing w:after="0" w:line="240" w:lineRule="auto"/>
      </w:pPr>
      <w:r>
        <w:separator/>
      </w:r>
    </w:p>
  </w:endnote>
  <w:endnote w:type="continuationSeparator" w:id="0">
    <w:p w14:paraId="042B342F" w14:textId="77777777" w:rsidR="00E26C47" w:rsidRDefault="00E26C47"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FEB8" w14:textId="4F60A8E3" w:rsidR="00387D53" w:rsidRPr="00387D53" w:rsidRDefault="00387D53">
    <w:pPr>
      <w:pStyle w:val="Voettekst"/>
      <w:rPr>
        <w:color w:val="FF0000"/>
      </w:rPr>
    </w:pPr>
    <w:r w:rsidRPr="00387D53">
      <w:rPr>
        <w:color w:val="FF0000"/>
      </w:rPr>
      <w:t xml:space="preserve">Let op! </w:t>
    </w:r>
    <w:r w:rsidR="00FF64F6">
      <w:rPr>
        <w:color w:val="FF0000"/>
      </w:rPr>
      <w:t>Titel gewijzigd</w:t>
    </w:r>
    <w:r w:rsidRPr="00387D53">
      <w:rPr>
        <w:color w:val="FF0000"/>
      </w:rPr>
      <w:t>.</w:t>
    </w:r>
  </w:p>
  <w:p w14:paraId="51599EB2" w14:textId="6E29592D" w:rsidR="00342432" w:rsidRPr="00342432" w:rsidRDefault="00342432">
    <w:pPr>
      <w:pStyle w:val="Voettekst"/>
    </w:pPr>
    <w:r w:rsidRPr="00342432">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B8FC" w14:textId="77777777" w:rsidR="00E26C47" w:rsidRDefault="00E26C47" w:rsidP="00F440CA">
      <w:pPr>
        <w:spacing w:after="0" w:line="240" w:lineRule="auto"/>
      </w:pPr>
      <w:r>
        <w:separator/>
      </w:r>
    </w:p>
  </w:footnote>
  <w:footnote w:type="continuationSeparator" w:id="0">
    <w:p w14:paraId="57DCEE79" w14:textId="77777777" w:rsidR="00E26C47" w:rsidRDefault="00E26C47"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C38" w14:textId="045FCCB6" w:rsidR="00387D53" w:rsidRDefault="00387D53">
    <w:pPr>
      <w:pStyle w:val="Koptekst"/>
    </w:pPr>
    <w:r>
      <w:rPr>
        <w:noProof/>
      </w:rPr>
      <w:drawing>
        <wp:anchor distT="0" distB="0" distL="114300" distR="114300" simplePos="0" relativeHeight="251658240" behindDoc="1" locked="0" layoutInCell="1" allowOverlap="1" wp14:anchorId="2913628A" wp14:editId="36726A65">
          <wp:simplePos x="0" y="0"/>
          <wp:positionH relativeFrom="column">
            <wp:posOffset>4838700</wp:posOffset>
          </wp:positionH>
          <wp:positionV relativeFrom="paragraph">
            <wp:posOffset>-240030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D0025"/>
    <w:rsid w:val="001E6FEE"/>
    <w:rsid w:val="002259ED"/>
    <w:rsid w:val="00327961"/>
    <w:rsid w:val="00327B59"/>
    <w:rsid w:val="00341690"/>
    <w:rsid w:val="00342432"/>
    <w:rsid w:val="00387D53"/>
    <w:rsid w:val="003D5608"/>
    <w:rsid w:val="004260FF"/>
    <w:rsid w:val="00631222"/>
    <w:rsid w:val="0063748C"/>
    <w:rsid w:val="006E3AA5"/>
    <w:rsid w:val="007A39B1"/>
    <w:rsid w:val="0083091F"/>
    <w:rsid w:val="00983F22"/>
    <w:rsid w:val="00985BAD"/>
    <w:rsid w:val="00A502B9"/>
    <w:rsid w:val="00AE586E"/>
    <w:rsid w:val="00B84207"/>
    <w:rsid w:val="00BC4090"/>
    <w:rsid w:val="00E26C47"/>
    <w:rsid w:val="00E75FEC"/>
    <w:rsid w:val="00F440CA"/>
    <w:rsid w:val="00F75FCD"/>
    <w:rsid w:val="00FF64F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56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E159981846543AAFEECD6F588DD2E" ma:contentTypeVersion="15" ma:contentTypeDescription="Create a new document." ma:contentTypeScope="" ma:versionID="9f01f3b8609fd7b00c22976ee075e3f7">
  <xsd:schema xmlns:xsd="http://www.w3.org/2001/XMLSchema" xmlns:xs="http://www.w3.org/2001/XMLSchema" xmlns:p="http://schemas.microsoft.com/office/2006/metadata/properties" xmlns:ns2="42e60b1b-640d-4ac8-a265-a404fc9c3549" xmlns:ns3="6e48f647-b5e1-491f-9e41-b22bd98e5581" targetNamespace="http://schemas.microsoft.com/office/2006/metadata/properties" ma:root="true" ma:fieldsID="1f12d5d98871273585c5e4129fc32d31" ns2:_="" ns3:_="">
    <xsd:import namespace="42e60b1b-640d-4ac8-a265-a404fc9c3549"/>
    <xsd:import namespace="6e48f647-b5e1-491f-9e41-b22bd98e55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0b1b-640d-4ac8-a265-a404fc9c3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776e77f-5197-4dae-9d23-49a553cf4ac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8f647-b5e1-491f-9e41-b22bd98e55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41af24-4006-4e29-a51e-7fac5f83a072}" ma:internalName="TaxCatchAll" ma:showField="CatchAllData" ma:web="6e48f647-b5e1-491f-9e41-b22bd98e55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48f647-b5e1-491f-9e41-b22bd98e5581" xsi:nil="true"/>
    <lcf76f155ced4ddcb4097134ff3c332f xmlns="42e60b1b-640d-4ac8-a265-a404fc9c35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00182-E523-4952-8796-D88802A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0b1b-640d-4ac8-a265-a404fc9c3549"/>
    <ds:schemaRef ds:uri="6e48f647-b5e1-491f-9e41-b22bd98e5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6CA8-320C-491E-9B57-B73586F0CAAC}">
  <ds:schemaRefs>
    <ds:schemaRef ds:uri="http://schemas.microsoft.com/office/2006/metadata/properties"/>
    <ds:schemaRef ds:uri="http://schemas.microsoft.com/office/infopath/2007/PartnerControls"/>
    <ds:schemaRef ds:uri="6e48f647-b5e1-491f-9e41-b22bd98e5581"/>
    <ds:schemaRef ds:uri="42e60b1b-640d-4ac8-a265-a404fc9c3549"/>
  </ds:schemaRefs>
</ds:datastoreItem>
</file>

<file path=customXml/itemProps3.xml><?xml version="1.0" encoding="utf-8"?>
<ds:datastoreItem xmlns:ds="http://schemas.openxmlformats.org/officeDocument/2006/customXml" ds:itemID="{4A768BE0-2A2B-49A8-97A0-1B33F01E4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7</cp:revision>
  <dcterms:created xsi:type="dcterms:W3CDTF">2024-02-08T11:23:00Z</dcterms:created>
  <dcterms:modified xsi:type="dcterms:W3CDTF">2024-02-27T12:56:00Z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0x010100F41E159981846543AAFEECD6F588DD2E</vt:lpwstr>
  </property>
  <property fmtid="{D5CDD505-2E9C-101B-9397-08002B2CF9AE}" pid="3" name="MediaServiceImageTags">
    <vt:lpwstr/>
  </property>
</Properties>
</file>