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4B651A90" w:rsidR="00F440CA" w:rsidRP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D2578D">
        <w:rPr>
          <w:sz w:val="24"/>
          <w:szCs w:val="24"/>
        </w:rPr>
        <w:t>TONEEL</w:t>
      </w:r>
    </w:p>
    <w:p w14:paraId="2D6F3030" w14:textId="0E494A0A" w:rsidR="00F440CA" w:rsidRDefault="00D2578D" w:rsidP="00F440CA">
      <w:pPr>
        <w:rPr>
          <w:sz w:val="32"/>
          <w:szCs w:val="32"/>
        </w:rPr>
      </w:pPr>
      <w:r w:rsidRPr="00D2578D">
        <w:rPr>
          <w:sz w:val="32"/>
          <w:szCs w:val="32"/>
        </w:rPr>
        <w:t xml:space="preserve">Hans Dagelet, </w:t>
      </w:r>
      <w:proofErr w:type="spellStart"/>
      <w:r w:rsidRPr="00D2578D">
        <w:rPr>
          <w:sz w:val="32"/>
          <w:szCs w:val="32"/>
        </w:rPr>
        <w:t>Bodil</w:t>
      </w:r>
      <w:proofErr w:type="spellEnd"/>
      <w:r w:rsidRPr="00D2578D">
        <w:rPr>
          <w:sz w:val="32"/>
          <w:szCs w:val="32"/>
        </w:rPr>
        <w:t xml:space="preserve"> de la Parra, Reinout Bussemaker, Bo Tarenskeen, Mingus Dagelet, </w:t>
      </w:r>
      <w:proofErr w:type="spellStart"/>
      <w:r w:rsidRPr="00D2578D">
        <w:rPr>
          <w:sz w:val="32"/>
          <w:szCs w:val="32"/>
        </w:rPr>
        <w:t>Amarenske</w:t>
      </w:r>
      <w:proofErr w:type="spellEnd"/>
      <w:r w:rsidRPr="00D2578D">
        <w:rPr>
          <w:sz w:val="32"/>
          <w:szCs w:val="32"/>
        </w:rPr>
        <w:t xml:space="preserve"> Haitsma.</w:t>
      </w:r>
      <w:r w:rsidR="00F440CA">
        <w:rPr>
          <w:sz w:val="32"/>
          <w:szCs w:val="32"/>
        </w:rPr>
        <w:br/>
      </w:r>
      <w:r w:rsidRPr="00D2578D">
        <w:rPr>
          <w:b/>
          <w:bCs/>
          <w:sz w:val="32"/>
          <w:szCs w:val="32"/>
        </w:rPr>
        <w:t>Het Indisch Interieur</w:t>
      </w:r>
    </w:p>
    <w:p w14:paraId="3ED00537" w14:textId="6E4928FE" w:rsidR="00D2578D" w:rsidRDefault="00D2578D" w:rsidP="00D2578D">
      <w:r>
        <w:t xml:space="preserve">In </w:t>
      </w:r>
      <w:r w:rsidRPr="00D2578D">
        <w:rPr>
          <w:i/>
          <w:iCs/>
        </w:rPr>
        <w:t>Het Indisch Interieur</w:t>
      </w:r>
      <w:r>
        <w:t xml:space="preserve"> van schrijver en regisseur Bo Tarenskeen zien we hoe het koloniale verleden nog steeds doorwerkt in de leden van een Nederlandse architectenfamilie.</w:t>
      </w:r>
    </w:p>
    <w:p w14:paraId="4D64D39D" w14:textId="77777777" w:rsidR="00D2578D" w:rsidRDefault="00D2578D" w:rsidP="00D2578D">
      <w:r>
        <w:t>De pater familias (Hans Dagelet) probeert zijn erfenis te verdelen onder zijn kinderen (Bussemaker, De la Parra, Tarenskeen), kleinkinderen (Mingus Dagelet) en aanhang (Haitsma). Drie generaties buigen zich over alles wat het familiehuis herbergt: stille getuigen van een gewelddadige, mysterieuze en complexe geschiedenis die nog steeds doorwerkt in alle haarvaten van de Nederlandse maatschappij.</w:t>
      </w:r>
    </w:p>
    <w:p w14:paraId="30171690" w14:textId="77777777" w:rsidR="00D2578D" w:rsidRDefault="00D2578D" w:rsidP="00D2578D">
      <w:r>
        <w:t xml:space="preserve">Tarenskeen schreef met </w:t>
      </w:r>
      <w:r w:rsidRPr="00D2578D">
        <w:rPr>
          <w:i/>
          <w:iCs/>
        </w:rPr>
        <w:t>Het Indisch Interieur</w:t>
      </w:r>
      <w:r>
        <w:t xml:space="preserve"> een subtiel drama over verdringing en ontworteling. Achter elk erfstuk schuilt een verhaal, maar de erfgenamen lijken niet echt happig om zich daarin te verdiepen. Drie generaties blijken nog steeds te worstelen met een tropisch trauma dat allesbehalve afgerond is. </w:t>
      </w:r>
    </w:p>
    <w:p w14:paraId="7895DF39" w14:textId="612AD333" w:rsidR="00F440CA" w:rsidRDefault="00D2578D" w:rsidP="00D2578D">
      <w:r>
        <w:t>Volgens het NIOD hebben minstens 1,5 miljoen Nederlanders een Indische achtergrond. Het is opvallend dat deze geschiedenis geen grotere plek heeft ingenomen in ons nationale bewustzijn en dat kennis hierover nog steeds zo beperkt is. Het ‘Indisch Zwijgen’ is een hardnekkig cliché, want er blijkt net zo hard sprake te zijn van een ‘Nederlands Verzwijgen’.</w:t>
      </w:r>
    </w:p>
    <w:p w14:paraId="65686FBC" w14:textId="682B0445" w:rsidR="00D14163" w:rsidRPr="00D14163" w:rsidRDefault="00AE586E" w:rsidP="00D14163">
      <w:r>
        <w:rPr>
          <w:b/>
          <w:bCs/>
        </w:rPr>
        <w:t>Over</w:t>
      </w:r>
      <w:r w:rsidR="00D2578D">
        <w:rPr>
          <w:b/>
          <w:bCs/>
        </w:rPr>
        <w:t>:</w:t>
      </w:r>
      <w:r>
        <w:rPr>
          <w:b/>
          <w:bCs/>
        </w:rPr>
        <w:br/>
      </w:r>
      <w:r w:rsidR="00D14163">
        <w:rPr>
          <w:i/>
          <w:iCs/>
        </w:rPr>
        <w:t xml:space="preserve">&gt; </w:t>
      </w:r>
      <w:r w:rsidR="00D14163">
        <w:rPr>
          <w:i/>
          <w:iCs/>
        </w:rPr>
        <w:t>Het Indisch Interieur</w:t>
      </w:r>
      <w:r w:rsidR="00D14163">
        <w:t xml:space="preserve"> is terug wegens groot succes.</w:t>
      </w:r>
    </w:p>
    <w:p w14:paraId="052E813E" w14:textId="5F3F108B" w:rsidR="00D2578D" w:rsidRDefault="00D2578D" w:rsidP="00D2578D">
      <w:r>
        <w:t xml:space="preserve">&gt; Bo Tarenskeen studeerde wijsbegeerte en politieke wetenschappen in Amsterdam, Potsdam en Berlijn en deed zijn theateropleiding aan het RITS in Brussel. Bij Theaterbureau De Mannen maakte Tarenskeen eerder </w:t>
      </w:r>
      <w:r w:rsidRPr="00D2578D">
        <w:rPr>
          <w:i/>
          <w:iCs/>
        </w:rPr>
        <w:t>De Indië Monologen</w:t>
      </w:r>
      <w:r>
        <w:t xml:space="preserve"> (2019). </w:t>
      </w:r>
    </w:p>
    <w:p w14:paraId="43F4E29C" w14:textId="3C77DA41" w:rsidR="00AE586E" w:rsidRPr="00D2578D" w:rsidRDefault="00D2578D" w:rsidP="00D2578D">
      <w:pPr>
        <w:rPr>
          <w:b/>
          <w:bCs/>
          <w:i/>
          <w:iCs/>
        </w:rPr>
      </w:pPr>
      <w:r>
        <w:rPr>
          <w:b/>
          <w:bCs/>
        </w:rPr>
        <w:t>De</w:t>
      </w:r>
      <w:r w:rsidRPr="00D2578D">
        <w:rPr>
          <w:b/>
          <w:bCs/>
        </w:rPr>
        <w:t xml:space="preserve"> pers</w:t>
      </w:r>
      <w:r>
        <w:rPr>
          <w:b/>
          <w:bCs/>
        </w:rPr>
        <w:t xml:space="preserve"> over </w:t>
      </w:r>
      <w:r>
        <w:rPr>
          <w:b/>
          <w:bCs/>
          <w:i/>
          <w:iCs/>
        </w:rPr>
        <w:t>Het Indisch Interieur</w:t>
      </w:r>
      <w:r>
        <w:rPr>
          <w:b/>
          <w:bCs/>
          <w:i/>
          <w:iCs/>
        </w:rPr>
        <w:br/>
      </w:r>
      <w:r>
        <w:t xml:space="preserve">“Een voorstelling die je niet wil mislopen dit seizoen.” - </w:t>
      </w:r>
      <w:r w:rsidRPr="00D2578D">
        <w:rPr>
          <w:b/>
          <w:bCs/>
        </w:rPr>
        <w:t>NRC</w:t>
      </w:r>
      <w:r>
        <w:t xml:space="preserve"> </w:t>
      </w:r>
      <w:r>
        <w:rPr>
          <w:rFonts w:ascii="Segoe UI Symbol" w:hAnsi="Segoe UI Symbol" w:cs="Segoe UI Symbol"/>
        </w:rPr>
        <w:t>★★★★</w:t>
      </w:r>
      <w:r>
        <w:rPr>
          <w:b/>
          <w:bCs/>
          <w:i/>
          <w:iCs/>
        </w:rPr>
        <w:br/>
      </w:r>
      <w:r>
        <w:t xml:space="preserve">“Flitsende dialogen. Vaak buitelend over de even grappige als gênante clichés.” - </w:t>
      </w:r>
      <w:r w:rsidRPr="00D2578D">
        <w:rPr>
          <w:b/>
          <w:bCs/>
        </w:rPr>
        <w:t>Trouw</w:t>
      </w:r>
      <w:r>
        <w:t xml:space="preserve"> </w:t>
      </w:r>
      <w:r>
        <w:rPr>
          <w:rFonts w:ascii="Segoe UI Symbol" w:hAnsi="Segoe UI Symbol" w:cs="Segoe UI Symbol"/>
        </w:rPr>
        <w:t>★★★★</w:t>
      </w:r>
      <w:r>
        <w:rPr>
          <w:b/>
          <w:bCs/>
          <w:i/>
          <w:iCs/>
        </w:rPr>
        <w:br/>
      </w:r>
      <w:r>
        <w:t xml:space="preserve">“Hans Dagelet in de prachtig gespeelde hoofdrol.” – </w:t>
      </w:r>
      <w:r w:rsidRPr="00D2578D">
        <w:rPr>
          <w:b/>
          <w:bCs/>
        </w:rPr>
        <w:t>Theaterkrant</w:t>
      </w:r>
    </w:p>
    <w:p w14:paraId="608221A1" w14:textId="2AACB424" w:rsidR="00D2578D" w:rsidRDefault="00F440CA" w:rsidP="00D2578D">
      <w:pPr>
        <w:spacing w:after="0"/>
      </w:pPr>
      <w:proofErr w:type="spellStart"/>
      <w:r>
        <w:rPr>
          <w:b/>
          <w:bCs/>
        </w:rPr>
        <w:t>Credits</w:t>
      </w:r>
      <w:proofErr w:type="spellEnd"/>
      <w:r>
        <w:rPr>
          <w:b/>
          <w:bCs/>
        </w:rPr>
        <w:t xml:space="preserve">: </w:t>
      </w:r>
      <w:r>
        <w:rPr>
          <w:b/>
          <w:bCs/>
        </w:rPr>
        <w:br/>
      </w:r>
      <w:r w:rsidR="00D2578D" w:rsidRPr="00D2578D">
        <w:rPr>
          <w:b/>
          <w:bCs/>
        </w:rPr>
        <w:t>Tekst en regie</w:t>
      </w:r>
      <w:r w:rsidR="00D2578D">
        <w:t>: Bo Tarenskeen</w:t>
      </w:r>
    </w:p>
    <w:p w14:paraId="7B5112BF" w14:textId="77777777" w:rsidR="00D2578D" w:rsidRDefault="00D2578D" w:rsidP="00D2578D">
      <w:pPr>
        <w:spacing w:after="0"/>
      </w:pPr>
      <w:r w:rsidRPr="00D2578D">
        <w:rPr>
          <w:b/>
          <w:bCs/>
        </w:rPr>
        <w:t>Co-regie</w:t>
      </w:r>
      <w:r>
        <w:t xml:space="preserve">: Erasmus </w:t>
      </w:r>
      <w:proofErr w:type="spellStart"/>
      <w:r>
        <w:t>Mackenna</w:t>
      </w:r>
      <w:proofErr w:type="spellEnd"/>
    </w:p>
    <w:p w14:paraId="704933DA" w14:textId="77777777" w:rsidR="00D2578D" w:rsidRDefault="00D2578D" w:rsidP="00D2578D">
      <w:pPr>
        <w:spacing w:after="0"/>
      </w:pPr>
      <w:r w:rsidRPr="00D2578D">
        <w:rPr>
          <w:b/>
          <w:bCs/>
        </w:rPr>
        <w:t>Cast</w:t>
      </w:r>
      <w:r>
        <w:t xml:space="preserve">: Hans Dagelet, </w:t>
      </w:r>
      <w:proofErr w:type="spellStart"/>
      <w:r>
        <w:t>Bodil</w:t>
      </w:r>
      <w:proofErr w:type="spellEnd"/>
      <w:r>
        <w:t xml:space="preserve"> de la Parra, Reinout Bussemaker, Bo Tarenskeen, Mingus Dagelet, </w:t>
      </w:r>
      <w:proofErr w:type="spellStart"/>
      <w:r>
        <w:t>Amarenske</w:t>
      </w:r>
      <w:proofErr w:type="spellEnd"/>
      <w:r>
        <w:t xml:space="preserve"> Haitsma</w:t>
      </w:r>
    </w:p>
    <w:p w14:paraId="435725CF" w14:textId="77777777" w:rsidR="00D2578D" w:rsidRDefault="00D2578D" w:rsidP="00D2578D">
      <w:pPr>
        <w:spacing w:after="0"/>
      </w:pPr>
      <w:r w:rsidRPr="00D2578D">
        <w:rPr>
          <w:b/>
          <w:bCs/>
        </w:rPr>
        <w:t>Lichtontwerp</w:t>
      </w:r>
      <w:r>
        <w:t xml:space="preserve">: </w:t>
      </w:r>
      <w:proofErr w:type="spellStart"/>
      <w:r>
        <w:t>Varja</w:t>
      </w:r>
      <w:proofErr w:type="spellEnd"/>
      <w:r>
        <w:t xml:space="preserve"> </w:t>
      </w:r>
      <w:proofErr w:type="spellStart"/>
      <w:r>
        <w:t>Klosse</w:t>
      </w:r>
      <w:proofErr w:type="spellEnd"/>
    </w:p>
    <w:p w14:paraId="01525A88" w14:textId="77777777" w:rsidR="00D2578D" w:rsidRDefault="00D2578D" w:rsidP="00D2578D">
      <w:pPr>
        <w:spacing w:after="0"/>
      </w:pPr>
      <w:r w:rsidRPr="00D2578D">
        <w:rPr>
          <w:b/>
          <w:bCs/>
        </w:rPr>
        <w:t>Techniek</w:t>
      </w:r>
      <w:r>
        <w:t>: P3 Podiumtechniek</w:t>
      </w:r>
    </w:p>
    <w:p w14:paraId="4F67CF33" w14:textId="77777777" w:rsidR="00D2578D" w:rsidRDefault="00D2578D" w:rsidP="00D2578D">
      <w:pPr>
        <w:spacing w:after="0"/>
      </w:pPr>
      <w:r w:rsidRPr="00D2578D">
        <w:rPr>
          <w:b/>
          <w:bCs/>
        </w:rPr>
        <w:t>Kostuums</w:t>
      </w:r>
      <w:r>
        <w:t>: Lidewij Merckx</w:t>
      </w:r>
    </w:p>
    <w:p w14:paraId="5C84AF6B" w14:textId="77777777" w:rsidR="00D2578D" w:rsidRDefault="00D2578D" w:rsidP="00D2578D">
      <w:pPr>
        <w:spacing w:after="0"/>
      </w:pPr>
      <w:r w:rsidRPr="00D2578D">
        <w:rPr>
          <w:b/>
          <w:bCs/>
        </w:rPr>
        <w:t>Producent</w:t>
      </w:r>
      <w:r>
        <w:t>: Stichting De Tienduizend Dingen, Olivier Schneider</w:t>
      </w:r>
    </w:p>
    <w:p w14:paraId="694A83A5" w14:textId="77777777" w:rsidR="00D2578D" w:rsidRDefault="00D2578D" w:rsidP="00D2578D">
      <w:pPr>
        <w:spacing w:after="0"/>
      </w:pPr>
      <w:r w:rsidRPr="00D2578D">
        <w:rPr>
          <w:b/>
          <w:bCs/>
        </w:rPr>
        <w:t>Uitvoerend</w:t>
      </w:r>
      <w:r>
        <w:t xml:space="preserve"> producent: Robin van Dorp</w:t>
      </w:r>
    </w:p>
    <w:p w14:paraId="310A2C10" w14:textId="77777777" w:rsidR="00D14163" w:rsidRDefault="00D2578D" w:rsidP="00D2578D">
      <w:pPr>
        <w:spacing w:after="0"/>
      </w:pPr>
      <w:r w:rsidRPr="00D2578D">
        <w:rPr>
          <w:b/>
          <w:bCs/>
        </w:rPr>
        <w:t>Coproducent</w:t>
      </w:r>
      <w:r>
        <w:t>: Theaterfestival Boulevard</w:t>
      </w:r>
    </w:p>
    <w:p w14:paraId="35BE3685" w14:textId="3F9422DC" w:rsidR="00AE586E" w:rsidRPr="00F440CA" w:rsidRDefault="00D2578D" w:rsidP="00D2578D">
      <w:pPr>
        <w:spacing w:after="0"/>
      </w:pPr>
      <w:r w:rsidRPr="00D2578D">
        <w:rPr>
          <w:b/>
          <w:bCs/>
        </w:rPr>
        <w:t>Partner</w:t>
      </w:r>
      <w:r>
        <w:t>: Prins Bernhard Cultuurfonds, Theaterbureau De Mannen</w:t>
      </w:r>
    </w:p>
    <w:sectPr w:rsidR="00AE586E" w:rsidRPr="00F440CA" w:rsidSect="006374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36D6CB1A" w:rsidR="00D9737D" w:rsidRDefault="00D9737D">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77777777" w:rsidR="00F440CA" w:rsidRDefault="00F440CA">
    <w:pPr>
      <w:pStyle w:val="Koptekst"/>
    </w:pPr>
    <w:r>
      <w:rPr>
        <w:noProof/>
      </w:rPr>
      <w:drawing>
        <wp:anchor distT="0" distB="0" distL="114300" distR="114300" simplePos="0" relativeHeight="251658240" behindDoc="1" locked="0" layoutInCell="1" allowOverlap="1" wp14:anchorId="2913628A" wp14:editId="5E03A778">
          <wp:simplePos x="0" y="0"/>
          <wp:positionH relativeFrom="column">
            <wp:posOffset>4829175</wp:posOffset>
          </wp:positionH>
          <wp:positionV relativeFrom="paragraph">
            <wp:posOffset>-220980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4726F6"/>
    <w:rsid w:val="0063748C"/>
    <w:rsid w:val="00AE586E"/>
    <w:rsid w:val="00BC4090"/>
    <w:rsid w:val="00D14163"/>
    <w:rsid w:val="00D2578D"/>
    <w:rsid w:val="00D9737D"/>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2041</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3</cp:revision>
  <dcterms:created xsi:type="dcterms:W3CDTF">2023-03-08T10:07:00Z</dcterms:created>
  <dcterms:modified xsi:type="dcterms:W3CDTF">2023-03-09T12:48:00Z</dcterms:modified>
</cp:coreProperties>
</file>