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98F" w14:textId="77777777" w:rsidR="00A52B28" w:rsidRDefault="00A52B28" w:rsidP="005D5950">
      <w:pPr>
        <w:jc w:val="right"/>
        <w:rPr>
          <w:rFonts w:ascii="Akkurat Pro" w:hAnsi="Akkurat Pro"/>
          <w:b/>
          <w:sz w:val="22"/>
          <w:szCs w:val="22"/>
        </w:rPr>
      </w:pPr>
      <w:bookmarkStart w:id="0" w:name="_Hlk82003063"/>
    </w:p>
    <w:p w14:paraId="630A7D3B" w14:textId="41F59B74" w:rsidR="005D5950" w:rsidRPr="00E543FB" w:rsidRDefault="005D5950" w:rsidP="005D5950">
      <w:pPr>
        <w:jc w:val="right"/>
        <w:rPr>
          <w:rFonts w:ascii="Akkurat Pro" w:hAnsi="Akkurat Pro"/>
          <w:b/>
          <w:sz w:val="22"/>
          <w:szCs w:val="22"/>
        </w:rPr>
      </w:pPr>
      <w:r w:rsidRPr="00E543FB">
        <w:rPr>
          <w:rFonts w:ascii="Akkurat Pro" w:hAnsi="Akkurat Pro"/>
          <w:b/>
          <w:sz w:val="22"/>
          <w:szCs w:val="22"/>
        </w:rPr>
        <w:t>SEIZOEN 2022 – 2023</w:t>
      </w:r>
    </w:p>
    <w:p w14:paraId="49E61809" w14:textId="378E328B" w:rsidR="00650D06" w:rsidRPr="00E543FB" w:rsidRDefault="005D5950" w:rsidP="00650D06">
      <w:pPr>
        <w:jc w:val="right"/>
        <w:rPr>
          <w:rFonts w:cstheme="minorHAnsi"/>
          <w:sz w:val="22"/>
          <w:szCs w:val="22"/>
        </w:rPr>
      </w:pPr>
      <w:r w:rsidRPr="00E543FB">
        <w:rPr>
          <w:rFonts w:ascii="Akkurat Pro" w:hAnsi="Akkurat Pro"/>
          <w:sz w:val="22"/>
          <w:szCs w:val="22"/>
        </w:rPr>
        <w:t>GENRE: MUZIEK</w:t>
      </w:r>
    </w:p>
    <w:p w14:paraId="25CDCE37" w14:textId="77777777" w:rsidR="0026521C" w:rsidRPr="00890E81" w:rsidRDefault="0026521C" w:rsidP="008669AB">
      <w:pPr>
        <w:rPr>
          <w:rFonts w:cstheme="minorHAnsi"/>
          <w:b/>
        </w:rPr>
      </w:pPr>
    </w:p>
    <w:p w14:paraId="56211BCE" w14:textId="1AA18846" w:rsidR="00723469" w:rsidRPr="00E543FB" w:rsidRDefault="00723469" w:rsidP="008669AB">
      <w:pPr>
        <w:rPr>
          <w:rFonts w:ascii="Brando" w:hAnsi="Brando" w:cstheme="minorHAnsi"/>
          <w:bCs/>
          <w:sz w:val="28"/>
          <w:szCs w:val="28"/>
        </w:rPr>
      </w:pPr>
      <w:r w:rsidRPr="00E543FB">
        <w:rPr>
          <w:rFonts w:ascii="Brando" w:hAnsi="Brando" w:cstheme="minorHAnsi"/>
          <w:bCs/>
          <w:sz w:val="28"/>
          <w:szCs w:val="28"/>
        </w:rPr>
        <w:t>Tania Kross</w:t>
      </w:r>
      <w:r w:rsidR="00D00385" w:rsidRPr="00E543FB">
        <w:rPr>
          <w:rFonts w:ascii="Brando" w:hAnsi="Brando" w:cstheme="minorHAnsi"/>
          <w:bCs/>
          <w:sz w:val="28"/>
          <w:szCs w:val="28"/>
        </w:rPr>
        <w:t xml:space="preserve"> </w:t>
      </w:r>
      <w:r w:rsidR="00A52B28">
        <w:rPr>
          <w:rFonts w:ascii="Brando" w:hAnsi="Brando" w:cstheme="minorHAnsi"/>
          <w:bCs/>
          <w:sz w:val="28"/>
          <w:szCs w:val="28"/>
        </w:rPr>
        <w:br/>
      </w:r>
      <w:r w:rsidR="00FA7C13" w:rsidRPr="00E543FB">
        <w:rPr>
          <w:rFonts w:ascii="Brando" w:hAnsi="Brando" w:cstheme="minorHAnsi"/>
          <w:bCs/>
          <w:sz w:val="28"/>
          <w:szCs w:val="28"/>
        </w:rPr>
        <w:t>m</w:t>
      </w:r>
      <w:r w:rsidR="00020994" w:rsidRPr="00E543FB">
        <w:rPr>
          <w:rFonts w:ascii="Brando" w:hAnsi="Brando" w:cstheme="minorHAnsi"/>
          <w:bCs/>
          <w:sz w:val="28"/>
          <w:szCs w:val="28"/>
        </w:rPr>
        <w:t xml:space="preserve">et </w:t>
      </w:r>
      <w:r w:rsidRPr="00E543FB">
        <w:rPr>
          <w:rFonts w:ascii="Brando" w:hAnsi="Brando" w:cstheme="minorHAnsi"/>
          <w:bCs/>
          <w:sz w:val="28"/>
          <w:szCs w:val="28"/>
        </w:rPr>
        <w:t>Ernst Munneke</w:t>
      </w:r>
      <w:r w:rsidR="00020994" w:rsidRPr="00E543FB">
        <w:rPr>
          <w:rFonts w:ascii="Brando" w:hAnsi="Brando" w:cstheme="minorHAnsi"/>
          <w:bCs/>
          <w:sz w:val="28"/>
          <w:szCs w:val="28"/>
        </w:rPr>
        <w:t xml:space="preserve"> en Randal Corsen</w:t>
      </w:r>
    </w:p>
    <w:p w14:paraId="31914804" w14:textId="77777777" w:rsidR="00723469" w:rsidRPr="00E543FB" w:rsidRDefault="00723469" w:rsidP="00723469">
      <w:pPr>
        <w:rPr>
          <w:rFonts w:ascii="Brando Black" w:hAnsi="Brando Black" w:cstheme="minorHAnsi"/>
          <w:b/>
          <w:sz w:val="28"/>
          <w:szCs w:val="28"/>
        </w:rPr>
      </w:pPr>
      <w:r w:rsidRPr="00E543FB">
        <w:rPr>
          <w:rFonts w:ascii="Brando Black" w:hAnsi="Brando Black" w:cstheme="minorHAnsi"/>
          <w:b/>
          <w:sz w:val="28"/>
          <w:szCs w:val="28"/>
        </w:rPr>
        <w:t xml:space="preserve">Van Curaçao tot Concertgebouw </w:t>
      </w:r>
    </w:p>
    <w:bookmarkEnd w:id="0"/>
    <w:p w14:paraId="7716DF9E" w14:textId="388C4C25" w:rsidR="00250116" w:rsidRPr="00055DF3" w:rsidRDefault="00250116" w:rsidP="00250116">
      <w:pPr>
        <w:spacing w:before="100" w:beforeAutospacing="1" w:after="100" w:afterAutospacing="1"/>
        <w:rPr>
          <w:rFonts w:ascii="Akkurat Pro Light" w:hAnsi="Akkurat Pro Light" w:cstheme="minorHAnsi"/>
          <w:sz w:val="22"/>
          <w:szCs w:val="22"/>
        </w:rPr>
      </w:pPr>
      <w:r w:rsidRPr="00055DF3">
        <w:rPr>
          <w:rFonts w:ascii="Akkurat Pro Light" w:hAnsi="Akkurat Pro Light" w:cstheme="minorHAnsi"/>
          <w:sz w:val="22"/>
          <w:szCs w:val="22"/>
        </w:rPr>
        <w:t>Halverwege de jaren negentig</w:t>
      </w:r>
      <w:r w:rsidR="001A4ED8" w:rsidRPr="00055DF3">
        <w:rPr>
          <w:rFonts w:ascii="Akkurat Pro Light" w:hAnsi="Akkurat Pro Light" w:cstheme="minorHAnsi"/>
          <w:sz w:val="22"/>
          <w:szCs w:val="22"/>
        </w:rPr>
        <w:t xml:space="preserve"> kwam een dappere, piepjonge Curaçaose met de naam Tania Kross naar Nederland voor een studie Zang aan het conservatorium in Utrecht. Ze schoof </w:t>
      </w:r>
      <w:r w:rsidR="00C4528A" w:rsidRPr="00055DF3">
        <w:rPr>
          <w:rFonts w:ascii="Akkurat Pro Light" w:hAnsi="Akkurat Pro Light" w:cstheme="minorHAnsi"/>
          <w:sz w:val="22"/>
          <w:szCs w:val="22"/>
        </w:rPr>
        <w:t xml:space="preserve">naast </w:t>
      </w:r>
      <w:r w:rsidR="00B72A23" w:rsidRPr="00055DF3">
        <w:rPr>
          <w:rFonts w:ascii="Akkurat Pro Light" w:hAnsi="Akkurat Pro Light" w:cstheme="minorHAnsi"/>
          <w:sz w:val="22"/>
          <w:szCs w:val="22"/>
        </w:rPr>
        <w:t xml:space="preserve">de pianostuderende </w:t>
      </w:r>
      <w:r w:rsidR="00C4528A" w:rsidRPr="00055DF3">
        <w:rPr>
          <w:rFonts w:ascii="Akkurat Pro Light" w:hAnsi="Akkurat Pro Light" w:cstheme="minorHAnsi"/>
          <w:sz w:val="22"/>
          <w:szCs w:val="22"/>
        </w:rPr>
        <w:t>Ernst Munneke</w:t>
      </w:r>
      <w:r w:rsidR="00B72A23" w:rsidRPr="00055DF3">
        <w:rPr>
          <w:rFonts w:ascii="Akkurat Pro Light" w:hAnsi="Akkurat Pro Light" w:cstheme="minorHAnsi"/>
          <w:sz w:val="22"/>
          <w:szCs w:val="22"/>
        </w:rPr>
        <w:t xml:space="preserve"> </w:t>
      </w:r>
      <w:r w:rsidR="006908CB" w:rsidRPr="00055DF3">
        <w:rPr>
          <w:rFonts w:ascii="Akkurat Pro Light" w:hAnsi="Akkurat Pro Light" w:cstheme="minorHAnsi"/>
          <w:sz w:val="22"/>
          <w:szCs w:val="22"/>
        </w:rPr>
        <w:t xml:space="preserve">in </w:t>
      </w:r>
      <w:r w:rsidR="001A4ED8" w:rsidRPr="00055DF3">
        <w:rPr>
          <w:rFonts w:ascii="Akkurat Pro Light" w:hAnsi="Akkurat Pro Light" w:cstheme="minorHAnsi"/>
          <w:sz w:val="22"/>
          <w:szCs w:val="22"/>
        </w:rPr>
        <w:t xml:space="preserve">de collegebanken en de twee sloten elkaar onmiddellijk in het hart. </w:t>
      </w:r>
      <w:r w:rsidRPr="00055DF3">
        <w:rPr>
          <w:rFonts w:ascii="Akkurat Pro Light" w:hAnsi="Akkurat Pro Light" w:cstheme="minorHAnsi"/>
          <w:sz w:val="22"/>
          <w:szCs w:val="22"/>
        </w:rPr>
        <w:t>Hun vriendschap groeide uit tot een internationaal geprezen muzikale samenwerking die nu al 25 jaar duurt. Ze traden over de hele wereld op</w:t>
      </w:r>
      <w:r w:rsidR="001A4ED8" w:rsidRPr="00055DF3">
        <w:rPr>
          <w:rFonts w:ascii="Akkurat Pro Light" w:hAnsi="Akkurat Pro Light" w:cstheme="minorHAnsi"/>
          <w:sz w:val="22"/>
          <w:szCs w:val="22"/>
        </w:rPr>
        <w:t xml:space="preserve">. Van het Concertgebouw </w:t>
      </w:r>
      <w:r w:rsidR="00A07780" w:rsidRPr="00055DF3">
        <w:rPr>
          <w:rFonts w:ascii="Akkurat Pro Light" w:hAnsi="Akkurat Pro Light" w:cstheme="minorHAnsi"/>
          <w:sz w:val="22"/>
          <w:szCs w:val="22"/>
        </w:rPr>
        <w:t xml:space="preserve">in Amsterdam </w:t>
      </w:r>
      <w:r w:rsidRPr="00055DF3">
        <w:rPr>
          <w:rFonts w:ascii="Akkurat Pro Light" w:hAnsi="Akkurat Pro Light" w:cstheme="minorHAnsi"/>
          <w:sz w:val="22"/>
          <w:szCs w:val="22"/>
        </w:rPr>
        <w:t xml:space="preserve">tot en met </w:t>
      </w:r>
      <w:proofErr w:type="spellStart"/>
      <w:r w:rsidRPr="00055DF3">
        <w:rPr>
          <w:rFonts w:ascii="Akkurat Pro Light" w:hAnsi="Akkurat Pro Light" w:cstheme="minorHAnsi"/>
          <w:sz w:val="22"/>
          <w:szCs w:val="22"/>
        </w:rPr>
        <w:t>Carnegie</w:t>
      </w:r>
      <w:proofErr w:type="spellEnd"/>
      <w:r w:rsidRPr="00055DF3">
        <w:rPr>
          <w:rFonts w:ascii="Akkurat Pro Light" w:hAnsi="Akkurat Pro Light" w:cstheme="minorHAnsi"/>
          <w:sz w:val="22"/>
          <w:szCs w:val="22"/>
        </w:rPr>
        <w:t xml:space="preserve"> Hall in New York. </w:t>
      </w:r>
    </w:p>
    <w:p w14:paraId="79520B78" w14:textId="70BE750D" w:rsidR="00020994" w:rsidRPr="00055DF3" w:rsidRDefault="00020994" w:rsidP="00250116">
      <w:pPr>
        <w:spacing w:before="100" w:beforeAutospacing="1" w:after="100" w:afterAutospacing="1"/>
        <w:rPr>
          <w:rFonts w:ascii="Akkurat Pro Light" w:hAnsi="Akkurat Pro Light" w:cstheme="minorHAnsi"/>
          <w:color w:val="202122"/>
          <w:sz w:val="22"/>
          <w:szCs w:val="22"/>
          <w:shd w:val="clear" w:color="auto" w:fill="FFFFFF"/>
        </w:rPr>
      </w:pPr>
      <w:r w:rsidRPr="00055DF3">
        <w:rPr>
          <w:rFonts w:ascii="Akkurat Pro Light" w:hAnsi="Akkurat Pro Light" w:cstheme="minorHAnsi"/>
          <w:sz w:val="22"/>
          <w:szCs w:val="22"/>
        </w:rPr>
        <w:t xml:space="preserve">Op Curaçao </w:t>
      </w:r>
      <w:r w:rsidR="00890E81" w:rsidRPr="00055DF3">
        <w:rPr>
          <w:rFonts w:ascii="Akkurat Pro Light" w:hAnsi="Akkurat Pro Light" w:cstheme="minorHAnsi"/>
          <w:sz w:val="22"/>
          <w:szCs w:val="22"/>
        </w:rPr>
        <w:t>zong</w:t>
      </w:r>
      <w:r w:rsidRPr="00055DF3">
        <w:rPr>
          <w:rFonts w:ascii="Akkurat Pro Light" w:hAnsi="Akkurat Pro Light" w:cstheme="minorHAnsi"/>
          <w:sz w:val="22"/>
          <w:szCs w:val="22"/>
        </w:rPr>
        <w:t xml:space="preserve"> Tania</w:t>
      </w:r>
      <w:r w:rsidR="00D00385" w:rsidRPr="00055DF3">
        <w:rPr>
          <w:rFonts w:ascii="Akkurat Pro Light" w:hAnsi="Akkurat Pro Light" w:cstheme="minorHAnsi"/>
          <w:sz w:val="22"/>
          <w:szCs w:val="22"/>
        </w:rPr>
        <w:t xml:space="preserve"> in</w:t>
      </w:r>
      <w:r w:rsidRPr="00055DF3">
        <w:rPr>
          <w:rFonts w:ascii="Akkurat Pro Light" w:hAnsi="Akkurat Pro Light" w:cstheme="minorHAnsi"/>
          <w:sz w:val="22"/>
          <w:szCs w:val="22"/>
        </w:rPr>
        <w:t xml:space="preserve"> </w:t>
      </w:r>
      <w:r w:rsidR="00890E81" w:rsidRPr="00055DF3">
        <w:rPr>
          <w:rFonts w:ascii="Akkurat Pro Light" w:hAnsi="Akkurat Pro Light" w:cstheme="minorHAnsi"/>
          <w:sz w:val="22"/>
          <w:szCs w:val="22"/>
        </w:rPr>
        <w:t>het</w:t>
      </w:r>
      <w:r w:rsidRPr="00055DF3">
        <w:rPr>
          <w:rFonts w:ascii="Akkurat Pro Light" w:hAnsi="Akkurat Pro Light" w:cstheme="minorHAnsi"/>
          <w:sz w:val="22"/>
          <w:szCs w:val="22"/>
        </w:rPr>
        <w:t xml:space="preserve"> bandje </w:t>
      </w:r>
      <w:r w:rsidR="00D00385" w:rsidRPr="00055DF3">
        <w:rPr>
          <w:rFonts w:ascii="Akkurat Pro Light" w:hAnsi="Akkurat Pro Light" w:cstheme="minorHAnsi"/>
          <w:sz w:val="22"/>
          <w:szCs w:val="22"/>
        </w:rPr>
        <w:t xml:space="preserve">van </w:t>
      </w:r>
      <w:r w:rsidRPr="00055DF3">
        <w:rPr>
          <w:rFonts w:ascii="Akkurat Pro Light" w:hAnsi="Akkurat Pro Light" w:cstheme="minorHAnsi"/>
          <w:sz w:val="22"/>
          <w:szCs w:val="22"/>
        </w:rPr>
        <w:t>haar broer. Zo leerde ze</w:t>
      </w:r>
      <w:r w:rsidR="00890E81" w:rsidRPr="00055DF3">
        <w:rPr>
          <w:rFonts w:ascii="Akkurat Pro Light" w:hAnsi="Akkurat Pro Light" w:cstheme="minorHAnsi"/>
          <w:sz w:val="22"/>
          <w:szCs w:val="22"/>
        </w:rPr>
        <w:t xml:space="preserve"> ook de getalenteerde</w:t>
      </w:r>
      <w:r w:rsidRPr="00055DF3">
        <w:rPr>
          <w:rFonts w:ascii="Akkurat Pro Light" w:hAnsi="Akkurat Pro Light" w:cstheme="minorHAnsi"/>
          <w:sz w:val="22"/>
          <w:szCs w:val="22"/>
        </w:rPr>
        <w:t xml:space="preserve"> Randal Corsen al vroeg kennen. Ook </w:t>
      </w:r>
      <w:r w:rsidRPr="00055DF3">
        <w:rPr>
          <w:rFonts w:ascii="Akkurat Pro Light" w:hAnsi="Akkurat Pro Light" w:cstheme="minorHAnsi"/>
          <w:color w:val="202122"/>
          <w:sz w:val="22"/>
          <w:szCs w:val="22"/>
          <w:shd w:val="clear" w:color="auto" w:fill="FFFFFF"/>
        </w:rPr>
        <w:t xml:space="preserve">Randal vertrok in de jaren </w:t>
      </w:r>
      <w:r w:rsidR="00D00385" w:rsidRPr="00055DF3">
        <w:rPr>
          <w:rFonts w:ascii="Akkurat Pro Light" w:hAnsi="Akkurat Pro Light" w:cstheme="minorHAnsi"/>
          <w:color w:val="202122"/>
          <w:sz w:val="22"/>
          <w:szCs w:val="22"/>
          <w:shd w:val="clear" w:color="auto" w:fill="FFFFFF"/>
        </w:rPr>
        <w:t>‘</w:t>
      </w:r>
      <w:r w:rsidRPr="00055DF3">
        <w:rPr>
          <w:rFonts w:ascii="Akkurat Pro Light" w:hAnsi="Akkurat Pro Light" w:cstheme="minorHAnsi"/>
          <w:color w:val="202122"/>
          <w:sz w:val="22"/>
          <w:szCs w:val="22"/>
          <w:shd w:val="clear" w:color="auto" w:fill="FFFFFF"/>
        </w:rPr>
        <w:t>90 naar</w:t>
      </w:r>
      <w:r w:rsidR="00D00385" w:rsidRPr="00055DF3">
        <w:rPr>
          <w:rFonts w:ascii="Akkurat Pro Light" w:hAnsi="Akkurat Pro Light" w:cstheme="minorHAnsi"/>
          <w:color w:val="202122"/>
          <w:sz w:val="22"/>
          <w:szCs w:val="22"/>
          <w:shd w:val="clear" w:color="auto" w:fill="FFFFFF"/>
        </w:rPr>
        <w:t xml:space="preserve"> Nederland</w:t>
      </w:r>
      <w:r w:rsidRPr="00055DF3">
        <w:rPr>
          <w:rFonts w:ascii="Akkurat Pro Light" w:hAnsi="Akkurat Pro Light" w:cstheme="minorHAnsi"/>
          <w:color w:val="202122"/>
          <w:sz w:val="22"/>
          <w:szCs w:val="22"/>
          <w:shd w:val="clear" w:color="auto" w:fill="FFFFFF"/>
        </w:rPr>
        <w:t xml:space="preserve"> om piano te studeren. </w:t>
      </w:r>
      <w:r w:rsidR="00890E81" w:rsidRPr="00055DF3">
        <w:rPr>
          <w:rFonts w:ascii="Akkurat Pro Light" w:hAnsi="Akkurat Pro Light" w:cstheme="minorHAnsi"/>
          <w:color w:val="202122"/>
          <w:sz w:val="22"/>
          <w:szCs w:val="22"/>
          <w:shd w:val="clear" w:color="auto" w:fill="FFFFFF"/>
        </w:rPr>
        <w:t xml:space="preserve">Terug op </w:t>
      </w:r>
      <w:r w:rsidRPr="00055DF3">
        <w:rPr>
          <w:rFonts w:ascii="Akkurat Pro Light" w:hAnsi="Akkurat Pro Light" w:cstheme="minorHAnsi"/>
          <w:color w:val="202122"/>
          <w:sz w:val="22"/>
          <w:szCs w:val="22"/>
          <w:shd w:val="clear" w:color="auto" w:fill="FFFFFF"/>
        </w:rPr>
        <w:t>Curaçao</w:t>
      </w:r>
      <w:r w:rsidR="00890E81" w:rsidRPr="00055DF3">
        <w:rPr>
          <w:rFonts w:ascii="Akkurat Pro Light" w:hAnsi="Akkurat Pro Light" w:cstheme="minorHAnsi"/>
          <w:color w:val="202122"/>
          <w:sz w:val="22"/>
          <w:szCs w:val="22"/>
          <w:shd w:val="clear" w:color="auto" w:fill="FFFFFF"/>
        </w:rPr>
        <w:t xml:space="preserve"> groeit</w:t>
      </w:r>
      <w:r w:rsidRPr="00055DF3">
        <w:rPr>
          <w:rFonts w:ascii="Akkurat Pro Light" w:hAnsi="Akkurat Pro Light" w:cstheme="minorHAnsi"/>
          <w:color w:val="202122"/>
          <w:sz w:val="22"/>
          <w:szCs w:val="22"/>
          <w:shd w:val="clear" w:color="auto" w:fill="FFFFFF"/>
        </w:rPr>
        <w:t xml:space="preserve"> hij uit tot het muzikale brein van het eiland. Hij combineert zijn kennis van jazz en klassiek met zijn liefde voor</w:t>
      </w:r>
      <w:r w:rsidR="00890E81" w:rsidRPr="00055DF3">
        <w:rPr>
          <w:rFonts w:ascii="Akkurat Pro Light" w:hAnsi="Akkurat Pro Light" w:cstheme="minorHAnsi"/>
          <w:color w:val="202122"/>
          <w:sz w:val="22"/>
          <w:szCs w:val="22"/>
          <w:shd w:val="clear" w:color="auto" w:fill="FFFFFF"/>
        </w:rPr>
        <w:t xml:space="preserve"> de</w:t>
      </w:r>
      <w:r w:rsidRPr="00055DF3">
        <w:rPr>
          <w:rFonts w:ascii="Akkurat Pro Light" w:hAnsi="Akkurat Pro Light" w:cstheme="minorHAnsi"/>
          <w:color w:val="202122"/>
          <w:sz w:val="22"/>
          <w:szCs w:val="22"/>
          <w:shd w:val="clear" w:color="auto" w:fill="FFFFFF"/>
        </w:rPr>
        <w:t xml:space="preserve"> </w:t>
      </w:r>
      <w:r w:rsidR="00890E81" w:rsidRPr="00055DF3">
        <w:rPr>
          <w:rFonts w:ascii="Akkurat Pro Light" w:hAnsi="Akkurat Pro Light" w:cstheme="minorHAnsi"/>
          <w:color w:val="202122"/>
          <w:sz w:val="22"/>
          <w:szCs w:val="22"/>
          <w:shd w:val="clear" w:color="auto" w:fill="FFFFFF"/>
        </w:rPr>
        <w:t>Caraïbische</w:t>
      </w:r>
      <w:r w:rsidRPr="00055DF3">
        <w:rPr>
          <w:rFonts w:ascii="Akkurat Pro Light" w:hAnsi="Akkurat Pro Light" w:cstheme="minorHAnsi"/>
          <w:color w:val="202122"/>
          <w:sz w:val="22"/>
          <w:szCs w:val="22"/>
          <w:shd w:val="clear" w:color="auto" w:fill="FFFFFF"/>
        </w:rPr>
        <w:t xml:space="preserve"> muziek en traditionele instrumenten. Voor Tania Kross componeerde hij de opera </w:t>
      </w:r>
      <w:proofErr w:type="spellStart"/>
      <w:r w:rsidRPr="00055DF3">
        <w:rPr>
          <w:rFonts w:ascii="Akkurat Pro Light" w:hAnsi="Akkurat Pro Light" w:cstheme="minorHAnsi"/>
          <w:i/>
          <w:iCs/>
          <w:color w:val="202122"/>
          <w:sz w:val="22"/>
          <w:szCs w:val="22"/>
          <w:shd w:val="clear" w:color="auto" w:fill="FFFFFF"/>
        </w:rPr>
        <w:t>Katibu</w:t>
      </w:r>
      <w:proofErr w:type="spellEnd"/>
      <w:r w:rsidRPr="00055DF3">
        <w:rPr>
          <w:rFonts w:ascii="Akkurat Pro Light" w:hAnsi="Akkurat Pro Light" w:cstheme="minorHAnsi"/>
          <w:i/>
          <w:iCs/>
          <w:color w:val="202122"/>
          <w:sz w:val="22"/>
          <w:szCs w:val="22"/>
          <w:shd w:val="clear" w:color="auto" w:fill="FFFFFF"/>
        </w:rPr>
        <w:t xml:space="preserve"> di </w:t>
      </w:r>
      <w:proofErr w:type="spellStart"/>
      <w:r w:rsidRPr="00055DF3">
        <w:rPr>
          <w:rFonts w:ascii="Akkurat Pro Light" w:hAnsi="Akkurat Pro Light" w:cstheme="minorHAnsi"/>
          <w:i/>
          <w:iCs/>
          <w:color w:val="202122"/>
          <w:sz w:val="22"/>
          <w:szCs w:val="22"/>
          <w:shd w:val="clear" w:color="auto" w:fill="FFFFFF"/>
        </w:rPr>
        <w:t>Shon</w:t>
      </w:r>
      <w:proofErr w:type="spellEnd"/>
      <w:r w:rsidRPr="00055DF3">
        <w:rPr>
          <w:rFonts w:ascii="Akkurat Pro Light" w:hAnsi="Akkurat Pro Light" w:cstheme="minorHAnsi"/>
          <w:color w:val="202122"/>
          <w:sz w:val="22"/>
          <w:szCs w:val="22"/>
          <w:shd w:val="clear" w:color="auto" w:fill="FFFFFF"/>
        </w:rPr>
        <w:t xml:space="preserve">. Sinds Tania weer op Curaçao woont hebben zij hun samenwerking weer opgepakt. </w:t>
      </w:r>
    </w:p>
    <w:p w14:paraId="071A1F9E" w14:textId="559D7340" w:rsidR="00250116" w:rsidRPr="00055DF3" w:rsidRDefault="00250116" w:rsidP="00250116">
      <w:pPr>
        <w:spacing w:before="100" w:beforeAutospacing="1" w:after="100" w:afterAutospacing="1"/>
        <w:rPr>
          <w:rFonts w:ascii="Akkurat Pro Light" w:hAnsi="Akkurat Pro Light" w:cstheme="minorHAnsi"/>
          <w:sz w:val="22"/>
          <w:szCs w:val="22"/>
        </w:rPr>
      </w:pPr>
      <w:r w:rsidRPr="00055DF3">
        <w:rPr>
          <w:rFonts w:ascii="Akkurat Pro Light" w:hAnsi="Akkurat Pro Light" w:cstheme="minorHAnsi"/>
          <w:sz w:val="22"/>
          <w:szCs w:val="22"/>
        </w:rPr>
        <w:t>Om haar eerste kwarteeuw als zangeres te vieren,</w:t>
      </w:r>
      <w:r w:rsidR="00020994" w:rsidRPr="00055DF3">
        <w:rPr>
          <w:rFonts w:ascii="Akkurat Pro Light" w:hAnsi="Akkurat Pro Light" w:cstheme="minorHAnsi"/>
          <w:sz w:val="22"/>
          <w:szCs w:val="22"/>
        </w:rPr>
        <w:t xml:space="preserve"> </w:t>
      </w:r>
      <w:r w:rsidRPr="00055DF3">
        <w:rPr>
          <w:rFonts w:ascii="Akkurat Pro Light" w:hAnsi="Akkurat Pro Light" w:cstheme="minorHAnsi"/>
          <w:sz w:val="22"/>
          <w:szCs w:val="22"/>
        </w:rPr>
        <w:t xml:space="preserve">zal Tania Kross samen met haar </w:t>
      </w:r>
      <w:r w:rsidR="00020994" w:rsidRPr="00055DF3">
        <w:rPr>
          <w:rFonts w:ascii="Akkurat Pro Light" w:hAnsi="Akkurat Pro Light" w:cstheme="minorHAnsi"/>
          <w:sz w:val="22"/>
          <w:szCs w:val="22"/>
        </w:rPr>
        <w:t xml:space="preserve">twee </w:t>
      </w:r>
      <w:r w:rsidRPr="00055DF3">
        <w:rPr>
          <w:rFonts w:ascii="Akkurat Pro Light" w:hAnsi="Akkurat Pro Light" w:cstheme="minorHAnsi"/>
          <w:sz w:val="22"/>
          <w:szCs w:val="22"/>
        </w:rPr>
        <w:t>muzikale vriend</w:t>
      </w:r>
      <w:r w:rsidR="00020994" w:rsidRPr="00055DF3">
        <w:rPr>
          <w:rFonts w:ascii="Akkurat Pro Light" w:hAnsi="Akkurat Pro Light" w:cstheme="minorHAnsi"/>
          <w:sz w:val="22"/>
          <w:szCs w:val="22"/>
        </w:rPr>
        <w:t>en</w:t>
      </w:r>
      <w:r w:rsidRPr="00055DF3">
        <w:rPr>
          <w:rFonts w:ascii="Akkurat Pro Light" w:hAnsi="Akkurat Pro Light" w:cstheme="minorHAnsi"/>
          <w:sz w:val="22"/>
          <w:szCs w:val="22"/>
        </w:rPr>
        <w:t xml:space="preserve"> een reeks van exclusieve jubileumrecitals geven.</w:t>
      </w:r>
      <w:r w:rsidR="00890E81" w:rsidRPr="00055DF3">
        <w:rPr>
          <w:rFonts w:ascii="Akkurat Pro Light" w:hAnsi="Akkurat Pro Light" w:cstheme="minorHAnsi"/>
          <w:sz w:val="22"/>
          <w:szCs w:val="22"/>
        </w:rPr>
        <w:t xml:space="preserve"> Tania met vleugels! Een intiem concert met </w:t>
      </w:r>
      <w:r w:rsidR="00020994" w:rsidRPr="00055DF3">
        <w:rPr>
          <w:rFonts w:ascii="Akkurat Pro Light" w:hAnsi="Akkurat Pro Light" w:cstheme="minorHAnsi"/>
          <w:sz w:val="22"/>
          <w:szCs w:val="22"/>
        </w:rPr>
        <w:t xml:space="preserve">aandacht voor </w:t>
      </w:r>
      <w:r w:rsidR="00890E81" w:rsidRPr="00055DF3">
        <w:rPr>
          <w:rFonts w:ascii="Akkurat Pro Light" w:hAnsi="Akkurat Pro Light" w:cstheme="minorHAnsi"/>
          <w:sz w:val="22"/>
          <w:szCs w:val="22"/>
        </w:rPr>
        <w:t xml:space="preserve">de muzikale hoogtepunten in </w:t>
      </w:r>
      <w:r w:rsidR="00020994" w:rsidRPr="00055DF3">
        <w:rPr>
          <w:rFonts w:ascii="Akkurat Pro Light" w:hAnsi="Akkurat Pro Light" w:cstheme="minorHAnsi"/>
          <w:sz w:val="22"/>
          <w:szCs w:val="22"/>
        </w:rPr>
        <w:t xml:space="preserve">haar carrière en voor </w:t>
      </w:r>
      <w:r w:rsidR="00890E81" w:rsidRPr="00055DF3">
        <w:rPr>
          <w:rFonts w:ascii="Akkurat Pro Light" w:hAnsi="Akkurat Pro Light" w:cstheme="minorHAnsi"/>
          <w:sz w:val="22"/>
          <w:szCs w:val="22"/>
        </w:rPr>
        <w:t>haar eiland Curaçao</w:t>
      </w:r>
      <w:r w:rsidR="00020994" w:rsidRPr="00055DF3">
        <w:rPr>
          <w:rFonts w:ascii="Akkurat Pro Light" w:hAnsi="Akkurat Pro Light" w:cstheme="minorHAnsi"/>
          <w:sz w:val="22"/>
          <w:szCs w:val="22"/>
        </w:rPr>
        <w:t xml:space="preserve">. </w:t>
      </w:r>
    </w:p>
    <w:p w14:paraId="43482EB8" w14:textId="1038F0A4" w:rsidR="004B27A0" w:rsidRPr="00055DF3" w:rsidRDefault="00055DF3" w:rsidP="004B27A0">
      <w:pPr>
        <w:spacing w:before="100" w:beforeAutospacing="1" w:after="100" w:afterAutospacing="1"/>
        <w:rPr>
          <w:rFonts w:ascii="Akkurat Pro Light" w:hAnsi="Akkurat Pro Light" w:cstheme="minorHAnsi"/>
          <w:sz w:val="22"/>
          <w:szCs w:val="22"/>
        </w:rPr>
      </w:pPr>
      <w:proofErr w:type="spellStart"/>
      <w:r>
        <w:rPr>
          <w:rFonts w:ascii="Akkurat Pro Light" w:hAnsi="Akkurat Pro Light" w:cstheme="minorHAnsi"/>
          <w:b/>
          <w:bCs/>
          <w:sz w:val="22"/>
          <w:szCs w:val="22"/>
        </w:rPr>
        <w:t>Facts</w:t>
      </w:r>
      <w:proofErr w:type="spellEnd"/>
      <w:r>
        <w:rPr>
          <w:rFonts w:ascii="Akkurat Pro Light" w:hAnsi="Akkurat Pro Light" w:cstheme="minorHAnsi"/>
          <w:b/>
          <w:bCs/>
          <w:sz w:val="22"/>
          <w:szCs w:val="22"/>
        </w:rPr>
        <w:t>:</w:t>
      </w:r>
      <w:r>
        <w:rPr>
          <w:rFonts w:ascii="Akkurat Pro Light" w:hAnsi="Akkurat Pro Light" w:cstheme="minorHAnsi"/>
          <w:b/>
          <w:bCs/>
          <w:sz w:val="22"/>
          <w:szCs w:val="22"/>
        </w:rPr>
        <w:br/>
      </w:r>
      <w:r w:rsidR="004B27A0" w:rsidRPr="00055DF3">
        <w:rPr>
          <w:rFonts w:ascii="Akkurat Pro Light" w:hAnsi="Akkurat Pro Light" w:cstheme="minorHAnsi"/>
          <w:sz w:val="22"/>
          <w:szCs w:val="22"/>
        </w:rPr>
        <w:t xml:space="preserve">&gt; Tania Kross won al tijdens haar studie belangrijke prijzen (waaronder de NPS Cultuurprijs en de eerste prijs op het Christina </w:t>
      </w:r>
      <w:proofErr w:type="spellStart"/>
      <w:r w:rsidR="004B27A0" w:rsidRPr="00055DF3">
        <w:rPr>
          <w:rFonts w:ascii="Akkurat Pro Light" w:hAnsi="Akkurat Pro Light" w:cstheme="minorHAnsi"/>
          <w:sz w:val="22"/>
          <w:szCs w:val="22"/>
        </w:rPr>
        <w:t>Deutekom</w:t>
      </w:r>
      <w:proofErr w:type="spellEnd"/>
      <w:r w:rsidR="004B27A0" w:rsidRPr="00055DF3">
        <w:rPr>
          <w:rFonts w:ascii="Akkurat Pro Light" w:hAnsi="Akkurat Pro Light" w:cstheme="minorHAnsi"/>
          <w:sz w:val="22"/>
          <w:szCs w:val="22"/>
        </w:rPr>
        <w:t xml:space="preserve"> Concours), zong bij De Nederlandse Opera en ging op tournee langs de belangrijkste concertzalen van de wereld. Sinds een paar jaar blijft Tania dichter bij huis, en zingt ze voor bomvolle theaterzalen in heel Nederland. Door haar toegankelijke, enthousiasmerende benadering van de klassieke muziek bereikt ze een enorm publiek. </w:t>
      </w:r>
    </w:p>
    <w:p w14:paraId="421F892B" w14:textId="21588D4D" w:rsidR="004B27A0" w:rsidRPr="00055DF3" w:rsidRDefault="004B27A0" w:rsidP="004B27A0">
      <w:pPr>
        <w:spacing w:before="100" w:beforeAutospacing="1" w:after="100" w:afterAutospacing="1"/>
        <w:rPr>
          <w:rFonts w:ascii="Akkurat Pro Light" w:hAnsi="Akkurat Pro Light" w:cstheme="minorHAnsi"/>
          <w:sz w:val="22"/>
          <w:szCs w:val="22"/>
        </w:rPr>
      </w:pPr>
      <w:r w:rsidRPr="00055DF3">
        <w:rPr>
          <w:rFonts w:ascii="Akkurat Pro Light" w:hAnsi="Akkurat Pro Light" w:cstheme="minorHAnsi"/>
          <w:sz w:val="22"/>
          <w:szCs w:val="22"/>
        </w:rPr>
        <w:t>&gt; Ernst Munneke specialiseerde zich in liedbegeleiding bij o.a. Dietrich Fischer-</w:t>
      </w:r>
      <w:proofErr w:type="spellStart"/>
      <w:r w:rsidRPr="00055DF3">
        <w:rPr>
          <w:rFonts w:ascii="Akkurat Pro Light" w:hAnsi="Akkurat Pro Light" w:cstheme="minorHAnsi"/>
          <w:sz w:val="22"/>
          <w:szCs w:val="22"/>
        </w:rPr>
        <w:t>Dieskau</w:t>
      </w:r>
      <w:proofErr w:type="spellEnd"/>
      <w:r w:rsidRPr="00055DF3">
        <w:rPr>
          <w:rFonts w:ascii="Akkurat Pro Light" w:hAnsi="Akkurat Pro Light" w:cstheme="minorHAnsi"/>
          <w:sz w:val="22"/>
          <w:szCs w:val="22"/>
        </w:rPr>
        <w:t xml:space="preserve"> en maakt sinds 2009 deel uit van de muzikale staf van De Nationale Opera. Hij begeleidde Tania Kross op haar met een Edison bekroonde debuut-cd </w:t>
      </w:r>
      <w:proofErr w:type="spellStart"/>
      <w:r w:rsidRPr="00055DF3">
        <w:rPr>
          <w:rFonts w:ascii="Akkurat Pro Light" w:hAnsi="Akkurat Pro Light" w:cstheme="minorHAnsi"/>
          <w:i/>
          <w:iCs/>
          <w:sz w:val="22"/>
          <w:szCs w:val="22"/>
        </w:rPr>
        <w:t>Corazon</w:t>
      </w:r>
      <w:proofErr w:type="spellEnd"/>
      <w:r w:rsidRPr="00055DF3">
        <w:rPr>
          <w:rFonts w:ascii="Akkurat Pro Light" w:hAnsi="Akkurat Pro Light" w:cstheme="minorHAnsi"/>
          <w:sz w:val="22"/>
          <w:szCs w:val="22"/>
        </w:rPr>
        <w:t xml:space="preserve"> (Philips). </w:t>
      </w:r>
    </w:p>
    <w:p w14:paraId="24C52527" w14:textId="3C56F579" w:rsidR="00890E81" w:rsidRPr="00055DF3" w:rsidRDefault="00890E81" w:rsidP="00890E81">
      <w:pPr>
        <w:rPr>
          <w:rFonts w:ascii="Akkurat Pro Light" w:hAnsi="Akkurat Pro Light" w:cstheme="minorHAnsi"/>
          <w:b/>
          <w:bCs/>
          <w:color w:val="000000"/>
          <w:sz w:val="22"/>
          <w:szCs w:val="22"/>
          <w:shd w:val="clear" w:color="auto" w:fill="FFFFFF"/>
        </w:rPr>
      </w:pPr>
      <w:r w:rsidRPr="00055DF3">
        <w:rPr>
          <w:rFonts w:ascii="Akkurat Pro Light" w:hAnsi="Akkurat Pro Light" w:cstheme="minorHAnsi"/>
          <w:sz w:val="22"/>
          <w:szCs w:val="22"/>
        </w:rPr>
        <w:t xml:space="preserve">&gt; </w:t>
      </w:r>
      <w:r w:rsidRPr="00055DF3">
        <w:rPr>
          <w:rFonts w:ascii="Akkurat Pro Light" w:hAnsi="Akkurat Pro Light" w:cstheme="minorHAnsi"/>
          <w:color w:val="000000"/>
          <w:sz w:val="22"/>
          <w:szCs w:val="22"/>
          <w:shd w:val="clear" w:color="auto" w:fill="FFFFFF"/>
        </w:rPr>
        <w:t xml:space="preserve">Randal Corsen werpt zich al vroeg op als ambassadeur van de Antilliaanse muziek. Hij is 18 jaar als hij naar Nederland komt waar hij cum laude afstudeert aan het conservatorium. In 2004 krijgt Randal Corsen een Edison Jazz Award voor zijn solodebuut </w:t>
      </w:r>
      <w:proofErr w:type="spellStart"/>
      <w:r w:rsidRPr="00055DF3">
        <w:rPr>
          <w:rFonts w:ascii="Akkurat Pro Light" w:hAnsi="Akkurat Pro Light" w:cstheme="minorHAnsi"/>
          <w:color w:val="000000"/>
          <w:sz w:val="22"/>
          <w:szCs w:val="22"/>
          <w:shd w:val="clear" w:color="auto" w:fill="FFFFFF"/>
        </w:rPr>
        <w:t>Evolushon</w:t>
      </w:r>
      <w:proofErr w:type="spellEnd"/>
      <w:r w:rsidRPr="00055DF3">
        <w:rPr>
          <w:rFonts w:ascii="Akkurat Pro Light" w:hAnsi="Akkurat Pro Light" w:cstheme="minorHAnsi"/>
          <w:color w:val="000000"/>
          <w:sz w:val="22"/>
          <w:szCs w:val="22"/>
          <w:shd w:val="clear" w:color="auto" w:fill="FFFFFF"/>
        </w:rPr>
        <w:t>. Corsen treedt over de hele wereld op en werkt als docent op de conservatoria in Tilburg, Amsterdam</w:t>
      </w:r>
      <w:r w:rsidR="00760083" w:rsidRPr="00055DF3">
        <w:rPr>
          <w:rFonts w:ascii="Akkurat Pro Light" w:hAnsi="Akkurat Pro Light" w:cstheme="minorHAnsi"/>
          <w:color w:val="000000"/>
          <w:sz w:val="22"/>
          <w:szCs w:val="22"/>
          <w:shd w:val="clear" w:color="auto" w:fill="FFFFFF"/>
        </w:rPr>
        <w:t xml:space="preserve">, </w:t>
      </w:r>
      <w:r w:rsidRPr="00055DF3">
        <w:rPr>
          <w:rFonts w:ascii="Akkurat Pro Light" w:hAnsi="Akkurat Pro Light" w:cstheme="minorHAnsi"/>
          <w:color w:val="000000"/>
          <w:sz w:val="22"/>
          <w:szCs w:val="22"/>
          <w:shd w:val="clear" w:color="auto" w:fill="FFFFFF"/>
        </w:rPr>
        <w:t>Utrecht, Rotterdam, Barcelona en Mexico.</w:t>
      </w:r>
    </w:p>
    <w:p w14:paraId="0E37CD5D" w14:textId="3E15D04E" w:rsidR="00F93584" w:rsidRPr="00055DF3" w:rsidRDefault="004B27A0" w:rsidP="003B2518">
      <w:pPr>
        <w:spacing w:before="100" w:beforeAutospacing="1" w:after="100" w:afterAutospacing="1"/>
        <w:rPr>
          <w:rFonts w:ascii="Akkurat Pro Light" w:hAnsi="Akkurat Pro Light" w:cstheme="minorHAnsi"/>
          <w:sz w:val="22"/>
          <w:szCs w:val="22"/>
        </w:rPr>
      </w:pPr>
      <w:proofErr w:type="spellStart"/>
      <w:r w:rsidRPr="00055DF3">
        <w:rPr>
          <w:rFonts w:ascii="Akkurat Pro Light" w:hAnsi="Akkurat Pro Light" w:cstheme="minorHAnsi"/>
          <w:b/>
          <w:bCs/>
          <w:sz w:val="22"/>
          <w:szCs w:val="22"/>
        </w:rPr>
        <w:t>Credits</w:t>
      </w:r>
      <w:proofErr w:type="spellEnd"/>
      <w:r w:rsidRPr="00055DF3">
        <w:rPr>
          <w:rFonts w:ascii="Akkurat Pro Light" w:hAnsi="Akkurat Pro Light" w:cstheme="minorHAnsi"/>
          <w:b/>
          <w:bCs/>
          <w:sz w:val="22"/>
          <w:szCs w:val="22"/>
        </w:rPr>
        <w:t xml:space="preserve">: </w:t>
      </w:r>
      <w:r w:rsidR="00055DF3" w:rsidRPr="00055DF3">
        <w:rPr>
          <w:rFonts w:ascii="Akkurat Pro Light" w:hAnsi="Akkurat Pro Light" w:cstheme="minorHAnsi"/>
          <w:sz w:val="22"/>
          <w:szCs w:val="22"/>
        </w:rPr>
        <w:t>Mezzosopraan:</w:t>
      </w:r>
      <w:r w:rsidR="00055DF3">
        <w:rPr>
          <w:rFonts w:ascii="Akkurat Pro Light" w:hAnsi="Akkurat Pro Light" w:cstheme="minorHAnsi"/>
          <w:b/>
          <w:bCs/>
          <w:sz w:val="22"/>
          <w:szCs w:val="22"/>
        </w:rPr>
        <w:t xml:space="preserve"> </w:t>
      </w:r>
      <w:r w:rsidRPr="00055DF3">
        <w:rPr>
          <w:rFonts w:ascii="Akkurat Pro Light" w:hAnsi="Akkurat Pro Light" w:cstheme="minorHAnsi"/>
          <w:sz w:val="22"/>
          <w:szCs w:val="22"/>
        </w:rPr>
        <w:t>Tania Kross</w:t>
      </w:r>
      <w:r w:rsidR="00055DF3">
        <w:rPr>
          <w:rFonts w:ascii="Akkurat Pro Light" w:hAnsi="Akkurat Pro Light" w:cstheme="minorHAnsi"/>
          <w:sz w:val="22"/>
          <w:szCs w:val="22"/>
        </w:rPr>
        <w:t xml:space="preserve"> |</w:t>
      </w:r>
      <w:r w:rsidRPr="00055DF3">
        <w:rPr>
          <w:rFonts w:ascii="Akkurat Pro Light" w:hAnsi="Akkurat Pro Light" w:cstheme="minorHAnsi"/>
          <w:sz w:val="22"/>
          <w:szCs w:val="22"/>
        </w:rPr>
        <w:t xml:space="preserve"> </w:t>
      </w:r>
      <w:r w:rsidR="00055DF3">
        <w:rPr>
          <w:rFonts w:ascii="Akkurat Pro Light" w:hAnsi="Akkurat Pro Light" w:cstheme="minorHAnsi"/>
          <w:sz w:val="22"/>
          <w:szCs w:val="22"/>
        </w:rPr>
        <w:t xml:space="preserve">Piano: </w:t>
      </w:r>
      <w:r w:rsidRPr="00055DF3">
        <w:rPr>
          <w:rFonts w:ascii="Akkurat Pro Light" w:hAnsi="Akkurat Pro Light" w:cstheme="minorHAnsi"/>
          <w:sz w:val="22"/>
          <w:szCs w:val="22"/>
        </w:rPr>
        <w:t>Ernst Munneke</w:t>
      </w:r>
      <w:r w:rsidR="00760083" w:rsidRPr="00055DF3">
        <w:rPr>
          <w:rFonts w:ascii="Akkurat Pro Light" w:hAnsi="Akkurat Pro Light" w:cstheme="minorHAnsi"/>
          <w:sz w:val="22"/>
          <w:szCs w:val="22"/>
        </w:rPr>
        <w:t xml:space="preserve"> &amp; Randal Corsen</w:t>
      </w:r>
    </w:p>
    <w:sectPr w:rsidR="00F93584" w:rsidRPr="00055DF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D3FD" w14:textId="77777777" w:rsidR="00055DF3" w:rsidRDefault="00055DF3" w:rsidP="00055DF3">
      <w:r>
        <w:separator/>
      </w:r>
    </w:p>
  </w:endnote>
  <w:endnote w:type="continuationSeparator" w:id="0">
    <w:p w14:paraId="1B79C46A" w14:textId="77777777" w:rsidR="00055DF3" w:rsidRDefault="00055DF3" w:rsidP="0005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 Black">
    <w:altName w:val="Cambria"/>
    <w:panose1 w:val="02060A03060000020003"/>
    <w:charset w:val="00"/>
    <w:family w:val="roman"/>
    <w:notTrueType/>
    <w:pitch w:val="variable"/>
    <w:sig w:usb0="A000006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D508" w14:textId="77777777" w:rsidR="00055DF3" w:rsidRDefault="00055DF3" w:rsidP="00055DF3">
      <w:r>
        <w:separator/>
      </w:r>
    </w:p>
  </w:footnote>
  <w:footnote w:type="continuationSeparator" w:id="0">
    <w:p w14:paraId="53673BE8" w14:textId="77777777" w:rsidR="00055DF3" w:rsidRDefault="00055DF3" w:rsidP="0005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ADEE" w14:textId="6F8B15FB" w:rsidR="00055DF3" w:rsidRPr="00055DF3" w:rsidRDefault="00E543FB" w:rsidP="00055DF3">
    <w:pPr>
      <w:pStyle w:val="Koptekst"/>
    </w:pPr>
    <w:r>
      <w:rPr>
        <w:noProof/>
      </w:rPr>
      <w:drawing>
        <wp:anchor distT="0" distB="0" distL="114300" distR="114300" simplePos="0" relativeHeight="251659264" behindDoc="1" locked="0" layoutInCell="1" allowOverlap="1" wp14:anchorId="45D74415" wp14:editId="52B9D9AE">
          <wp:simplePos x="0" y="0"/>
          <wp:positionH relativeFrom="column">
            <wp:posOffset>4838700</wp:posOffset>
          </wp:positionH>
          <wp:positionV relativeFrom="paragraph">
            <wp:posOffset>-181610</wp:posOffset>
          </wp:positionV>
          <wp:extent cx="1532529" cy="632749"/>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529" cy="6327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62"/>
    <w:rsid w:val="00020994"/>
    <w:rsid w:val="00041219"/>
    <w:rsid w:val="0005316D"/>
    <w:rsid w:val="00055DF3"/>
    <w:rsid w:val="00073D49"/>
    <w:rsid w:val="00101BE2"/>
    <w:rsid w:val="00174C7D"/>
    <w:rsid w:val="001A4ED8"/>
    <w:rsid w:val="001A5B10"/>
    <w:rsid w:val="001E72D6"/>
    <w:rsid w:val="00237631"/>
    <w:rsid w:val="00250116"/>
    <w:rsid w:val="00256442"/>
    <w:rsid w:val="0026521C"/>
    <w:rsid w:val="002B1249"/>
    <w:rsid w:val="002B782E"/>
    <w:rsid w:val="002E0BDA"/>
    <w:rsid w:val="002F4F66"/>
    <w:rsid w:val="00316D89"/>
    <w:rsid w:val="00330E46"/>
    <w:rsid w:val="003B2518"/>
    <w:rsid w:val="004374E5"/>
    <w:rsid w:val="00441F69"/>
    <w:rsid w:val="004B27A0"/>
    <w:rsid w:val="004D4287"/>
    <w:rsid w:val="00521657"/>
    <w:rsid w:val="00532C7D"/>
    <w:rsid w:val="005338A2"/>
    <w:rsid w:val="00577C7F"/>
    <w:rsid w:val="00585296"/>
    <w:rsid w:val="00595502"/>
    <w:rsid w:val="005D5950"/>
    <w:rsid w:val="00616098"/>
    <w:rsid w:val="00650D06"/>
    <w:rsid w:val="006537B3"/>
    <w:rsid w:val="0067685B"/>
    <w:rsid w:val="006908CB"/>
    <w:rsid w:val="006C07BA"/>
    <w:rsid w:val="006E3446"/>
    <w:rsid w:val="006F3F67"/>
    <w:rsid w:val="00723469"/>
    <w:rsid w:val="00760083"/>
    <w:rsid w:val="00767137"/>
    <w:rsid w:val="007D3BBC"/>
    <w:rsid w:val="007E2A0F"/>
    <w:rsid w:val="007E620E"/>
    <w:rsid w:val="007F05C7"/>
    <w:rsid w:val="0082497C"/>
    <w:rsid w:val="00855893"/>
    <w:rsid w:val="008669AB"/>
    <w:rsid w:val="00890E81"/>
    <w:rsid w:val="008E1308"/>
    <w:rsid w:val="0091519F"/>
    <w:rsid w:val="00932CD9"/>
    <w:rsid w:val="009748E8"/>
    <w:rsid w:val="009C189B"/>
    <w:rsid w:val="009C4A23"/>
    <w:rsid w:val="009F5053"/>
    <w:rsid w:val="00A02CF9"/>
    <w:rsid w:val="00A07780"/>
    <w:rsid w:val="00A10F48"/>
    <w:rsid w:val="00A117D1"/>
    <w:rsid w:val="00A31FAD"/>
    <w:rsid w:val="00A36F51"/>
    <w:rsid w:val="00A52B28"/>
    <w:rsid w:val="00A5478F"/>
    <w:rsid w:val="00A82E62"/>
    <w:rsid w:val="00A8568F"/>
    <w:rsid w:val="00A947D9"/>
    <w:rsid w:val="00AB2E04"/>
    <w:rsid w:val="00AB6D13"/>
    <w:rsid w:val="00B04A09"/>
    <w:rsid w:val="00B111C3"/>
    <w:rsid w:val="00B23BA5"/>
    <w:rsid w:val="00B533B7"/>
    <w:rsid w:val="00B72A23"/>
    <w:rsid w:val="00BB5910"/>
    <w:rsid w:val="00C40B09"/>
    <w:rsid w:val="00C4528A"/>
    <w:rsid w:val="00C56B02"/>
    <w:rsid w:val="00C66BE5"/>
    <w:rsid w:val="00C76574"/>
    <w:rsid w:val="00CD57FE"/>
    <w:rsid w:val="00D00385"/>
    <w:rsid w:val="00D42285"/>
    <w:rsid w:val="00DB2C45"/>
    <w:rsid w:val="00DB5BFA"/>
    <w:rsid w:val="00DD6913"/>
    <w:rsid w:val="00E01F7C"/>
    <w:rsid w:val="00E109E8"/>
    <w:rsid w:val="00E16957"/>
    <w:rsid w:val="00E26971"/>
    <w:rsid w:val="00E543FB"/>
    <w:rsid w:val="00E67248"/>
    <w:rsid w:val="00EB4025"/>
    <w:rsid w:val="00F002FA"/>
    <w:rsid w:val="00F10D42"/>
    <w:rsid w:val="00F1189F"/>
    <w:rsid w:val="00F35471"/>
    <w:rsid w:val="00F808AF"/>
    <w:rsid w:val="00F93584"/>
    <w:rsid w:val="00FA7C13"/>
    <w:rsid w:val="00FB20D4"/>
    <w:rsid w:val="00FF4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98B6"/>
  <w15:docId w15:val="{2953116C-3FC6-4ACA-A2AA-BFFF2F9A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584"/>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67137"/>
    <w:pPr>
      <w:autoSpaceDE w:val="0"/>
      <w:autoSpaceDN w:val="0"/>
      <w:adjustRightInd w:val="0"/>
      <w:spacing w:after="0" w:line="240" w:lineRule="auto"/>
    </w:pPr>
    <w:rPr>
      <w:rFonts w:ascii="Brando Black" w:hAnsi="Brando Black" w:cs="Brando Black"/>
      <w:color w:val="000000"/>
      <w:sz w:val="24"/>
      <w:szCs w:val="24"/>
    </w:rPr>
  </w:style>
  <w:style w:type="paragraph" w:styleId="Ballontekst">
    <w:name w:val="Balloon Text"/>
    <w:basedOn w:val="Standaard"/>
    <w:link w:val="BallontekstChar"/>
    <w:uiPriority w:val="99"/>
    <w:semiHidden/>
    <w:unhideWhenUsed/>
    <w:rsid w:val="00F808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08AF"/>
    <w:rPr>
      <w:rFonts w:ascii="Segoe UI" w:eastAsiaTheme="minorEastAsia" w:hAnsi="Segoe UI" w:cs="Segoe UI"/>
      <w:sz w:val="18"/>
      <w:szCs w:val="18"/>
    </w:rPr>
  </w:style>
  <w:style w:type="paragraph" w:styleId="Geenafstand">
    <w:name w:val="No Spacing"/>
    <w:uiPriority w:val="1"/>
    <w:qFormat/>
    <w:rsid w:val="00FF4C10"/>
    <w:pPr>
      <w:spacing w:after="0" w:line="240" w:lineRule="auto"/>
    </w:pPr>
    <w:rPr>
      <w:rFonts w:eastAsiaTheme="minorEastAsia"/>
      <w:sz w:val="24"/>
      <w:szCs w:val="24"/>
    </w:rPr>
  </w:style>
  <w:style w:type="paragraph" w:styleId="Lijstalinea">
    <w:name w:val="List Paragraph"/>
    <w:basedOn w:val="Standaard"/>
    <w:uiPriority w:val="34"/>
    <w:qFormat/>
    <w:rsid w:val="004B27A0"/>
    <w:pPr>
      <w:ind w:left="720"/>
      <w:contextualSpacing/>
    </w:pPr>
  </w:style>
  <w:style w:type="paragraph" w:styleId="Plattetekst">
    <w:name w:val="Body Text"/>
    <w:basedOn w:val="Standaard"/>
    <w:link w:val="PlattetekstChar"/>
    <w:uiPriority w:val="99"/>
    <w:rsid w:val="00F93584"/>
    <w:pPr>
      <w:autoSpaceDE w:val="0"/>
      <w:autoSpaceDN w:val="0"/>
      <w:adjustRightInd w:val="0"/>
      <w:spacing w:line="270" w:lineRule="atLeast"/>
      <w:textAlignment w:val="center"/>
    </w:pPr>
    <w:rPr>
      <w:rFonts w:ascii="Akkurat Pro" w:eastAsiaTheme="minorHAnsi" w:hAnsi="Akkurat Pro" w:cs="Akkurat Pro"/>
      <w:color w:val="000000"/>
      <w:sz w:val="19"/>
      <w:szCs w:val="19"/>
      <w:lang w:val="en-GB"/>
    </w:rPr>
  </w:style>
  <w:style w:type="character" w:customStyle="1" w:styleId="PlattetekstChar">
    <w:name w:val="Platte tekst Char"/>
    <w:basedOn w:val="Standaardalinea-lettertype"/>
    <w:link w:val="Plattetekst"/>
    <w:uiPriority w:val="99"/>
    <w:rsid w:val="00F93584"/>
    <w:rPr>
      <w:rFonts w:ascii="Akkurat Pro" w:hAnsi="Akkurat Pro" w:cs="Akkurat Pro"/>
      <w:color w:val="000000"/>
      <w:sz w:val="19"/>
      <w:szCs w:val="19"/>
      <w:lang w:val="en-GB"/>
    </w:rPr>
  </w:style>
  <w:style w:type="character" w:styleId="Hyperlink">
    <w:name w:val="Hyperlink"/>
    <w:basedOn w:val="Standaardalinea-lettertype"/>
    <w:uiPriority w:val="99"/>
    <w:semiHidden/>
    <w:unhideWhenUsed/>
    <w:rsid w:val="00020994"/>
    <w:rPr>
      <w:color w:val="0000FF"/>
      <w:u w:val="single"/>
    </w:rPr>
  </w:style>
  <w:style w:type="character" w:styleId="GevolgdeHyperlink">
    <w:name w:val="FollowedHyperlink"/>
    <w:basedOn w:val="Standaardalinea-lettertype"/>
    <w:uiPriority w:val="99"/>
    <w:semiHidden/>
    <w:unhideWhenUsed/>
    <w:rsid w:val="00D00385"/>
    <w:rPr>
      <w:color w:val="954F72" w:themeColor="followedHyperlink"/>
      <w:u w:val="single"/>
    </w:rPr>
  </w:style>
  <w:style w:type="paragraph" w:styleId="Koptekst">
    <w:name w:val="header"/>
    <w:basedOn w:val="Standaard"/>
    <w:link w:val="KoptekstChar"/>
    <w:uiPriority w:val="99"/>
    <w:unhideWhenUsed/>
    <w:rsid w:val="00055DF3"/>
    <w:pPr>
      <w:tabs>
        <w:tab w:val="center" w:pos="4536"/>
        <w:tab w:val="right" w:pos="9072"/>
      </w:tabs>
    </w:pPr>
  </w:style>
  <w:style w:type="character" w:customStyle="1" w:styleId="KoptekstChar">
    <w:name w:val="Koptekst Char"/>
    <w:basedOn w:val="Standaardalinea-lettertype"/>
    <w:link w:val="Koptekst"/>
    <w:uiPriority w:val="99"/>
    <w:rsid w:val="00055DF3"/>
    <w:rPr>
      <w:rFonts w:eastAsiaTheme="minorEastAsia"/>
      <w:sz w:val="24"/>
      <w:szCs w:val="24"/>
    </w:rPr>
  </w:style>
  <w:style w:type="paragraph" w:styleId="Voettekst">
    <w:name w:val="footer"/>
    <w:basedOn w:val="Standaard"/>
    <w:link w:val="VoettekstChar"/>
    <w:uiPriority w:val="99"/>
    <w:unhideWhenUsed/>
    <w:rsid w:val="00055DF3"/>
    <w:pPr>
      <w:tabs>
        <w:tab w:val="center" w:pos="4536"/>
        <w:tab w:val="right" w:pos="9072"/>
      </w:tabs>
    </w:pPr>
  </w:style>
  <w:style w:type="character" w:customStyle="1" w:styleId="VoettekstChar">
    <w:name w:val="Voettekst Char"/>
    <w:basedOn w:val="Standaardalinea-lettertype"/>
    <w:link w:val="Voettekst"/>
    <w:uiPriority w:val="99"/>
    <w:rsid w:val="00055DF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2159">
      <w:bodyDiv w:val="1"/>
      <w:marLeft w:val="0"/>
      <w:marRight w:val="0"/>
      <w:marTop w:val="0"/>
      <w:marBottom w:val="0"/>
      <w:divBdr>
        <w:top w:val="none" w:sz="0" w:space="0" w:color="auto"/>
        <w:left w:val="none" w:sz="0" w:space="0" w:color="auto"/>
        <w:bottom w:val="none" w:sz="0" w:space="0" w:color="auto"/>
        <w:right w:val="none" w:sz="0" w:space="0" w:color="auto"/>
      </w:divBdr>
    </w:div>
    <w:div w:id="757025373">
      <w:bodyDiv w:val="1"/>
      <w:marLeft w:val="0"/>
      <w:marRight w:val="0"/>
      <w:marTop w:val="0"/>
      <w:marBottom w:val="0"/>
      <w:divBdr>
        <w:top w:val="none" w:sz="0" w:space="0" w:color="auto"/>
        <w:left w:val="none" w:sz="0" w:space="0" w:color="auto"/>
        <w:bottom w:val="none" w:sz="0" w:space="0" w:color="auto"/>
        <w:right w:val="none" w:sz="0" w:space="0" w:color="auto"/>
      </w:divBdr>
    </w:div>
    <w:div w:id="7578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5</cp:revision>
  <cp:lastPrinted>2019-08-23T09:18:00Z</cp:lastPrinted>
  <dcterms:created xsi:type="dcterms:W3CDTF">2021-09-08T14:33:00Z</dcterms:created>
  <dcterms:modified xsi:type="dcterms:W3CDTF">2022-04-07T13:54:00Z</dcterms:modified>
</cp:coreProperties>
</file>